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2CA" w:rsidRDefault="003372CA">
      <w:pPr>
        <w:spacing w:beforeLines="50" w:before="180" w:line="460" w:lineRule="exact"/>
        <w:ind w:left="958" w:hanging="958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108</w:t>
      </w:r>
      <w:r>
        <w:rPr>
          <w:rFonts w:eastAsia="標楷體" w:hint="eastAsia"/>
          <w:b/>
          <w:sz w:val="32"/>
          <w:szCs w:val="32"/>
        </w:rPr>
        <w:t>學年度第</w:t>
      </w:r>
      <w:r>
        <w:rPr>
          <w:rFonts w:eastAsia="標楷體" w:hint="eastAsia"/>
          <w:b/>
          <w:sz w:val="32"/>
          <w:szCs w:val="32"/>
        </w:rPr>
        <w:t>1</w:t>
      </w:r>
      <w:r>
        <w:rPr>
          <w:rFonts w:eastAsia="標楷體" w:hint="eastAsia"/>
          <w:b/>
          <w:sz w:val="32"/>
          <w:szCs w:val="32"/>
        </w:rPr>
        <w:t>學期</w:t>
      </w:r>
      <w:r w:rsidR="00D30336">
        <w:rPr>
          <w:rFonts w:eastAsia="標楷體" w:hint="eastAsia"/>
          <w:b/>
          <w:sz w:val="32"/>
          <w:szCs w:val="32"/>
        </w:rPr>
        <w:t>社區醫學課程教學</w:t>
      </w:r>
      <w:r w:rsidR="000B1100">
        <w:rPr>
          <w:rFonts w:eastAsia="標楷體" w:hint="eastAsia"/>
          <w:b/>
          <w:sz w:val="32"/>
          <w:szCs w:val="32"/>
        </w:rPr>
        <w:t>評估</w:t>
      </w:r>
      <w:bookmarkStart w:id="0" w:name="_GoBack"/>
      <w:bookmarkEnd w:id="0"/>
    </w:p>
    <w:p w:rsidR="003372CA" w:rsidRDefault="003372CA">
      <w:pPr>
        <w:spacing w:beforeLines="50" w:before="180" w:line="460" w:lineRule="exact"/>
        <w:ind w:left="958" w:hanging="958"/>
        <w:jc w:val="center"/>
        <w:rPr>
          <w:rFonts w:eastAsia="標楷體" w:hint="eastAsia"/>
          <w:b/>
          <w:sz w:val="32"/>
          <w:szCs w:val="32"/>
        </w:rPr>
      </w:pPr>
    </w:p>
    <w:p w:rsidR="001922EE" w:rsidRPr="00760B96" w:rsidRDefault="001922EE" w:rsidP="003372CA">
      <w:pPr>
        <w:pStyle w:val="3"/>
        <w:ind w:firstLine="480"/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</w:pPr>
      <w:r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經使用回饋表單</w:t>
      </w:r>
      <w:r w:rsidR="003372CA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收集同學對於課程的意見，我們了解課程的設計，安排受到大部分同學的認同，但是因為到許多的醫療現場較遙遠，交通不方便，需要較多的經濟需求</w:t>
      </w:r>
      <w:r w:rsidR="00BC40EA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，老師授課方式較不受同學歡迎等問題</w:t>
      </w:r>
      <w:r w:rsidR="003372CA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。</w:t>
      </w:r>
      <w:r w:rsidR="00BC40EA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我們會針對同學的問題做改進，主要先由交通較近的參訪地點尋覓開始。</w:t>
      </w:r>
    </w:p>
    <w:p w:rsidR="00BC40EA" w:rsidRPr="00BC40EA" w:rsidRDefault="00BC40EA" w:rsidP="00BC40EA">
      <w:pPr>
        <w:pStyle w:val="3"/>
        <w:ind w:firstLine="480"/>
        <w:rPr>
          <w:rFonts w:ascii="Kaiti SC" w:hAnsi="Kaiti SC" w:cs="Arial" w:hint="eastAsia"/>
          <w:color w:val="000000"/>
          <w:kern w:val="0"/>
          <w:sz w:val="24"/>
          <w:szCs w:val="24"/>
        </w:rPr>
      </w:pPr>
      <w:r w:rsidRPr="00BC40EA">
        <w:rPr>
          <w:rFonts w:ascii="Kaiti SC" w:hAnsi="Kaiti SC" w:cs="Arial" w:hint="eastAsia"/>
          <w:color w:val="000000"/>
          <w:kern w:val="0"/>
          <w:sz w:val="24"/>
          <w:szCs w:val="24"/>
        </w:rPr>
        <w:t>社區醫學課程88.7%同意有豐富的教學內容。上課93.5%同意內容適中，能夠充分理解課程內容。77.4%同意上課速度適中，能夠充份運用課堂時間。不需要靠「共筆」才能夠完整呈現。90.3%同意吸收這門課程的上課內容。66.1%同意有良好的評分機制。83.9%同意臨床實地情境與設備應用得當。82.2%同意合學習需求。82.2%同意明白這門課程的核心能力目標。80.6%同意能學到這門課程的各項核心能力。90.4%同意這門課程對於未來有幫助。95.1%同意改變了我對醫療現場的理解。87.1%同意良好的教學品質。83.9%同意這門課程能夠引發我的學習興趣。82.3%同意有良好的整理規劃設計</w:t>
      </w:r>
    </w:p>
    <w:p w:rsidR="00D203CF" w:rsidRPr="00760B96" w:rsidRDefault="00BC40EA" w:rsidP="00760B96">
      <w:pPr>
        <w:pStyle w:val="3"/>
        <w:ind w:firstLine="480"/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</w:pPr>
      <w:r>
        <w:rPr>
          <w:rFonts w:ascii="Kaiti SC" w:hAnsi="Kaiti SC" w:cs="Arial" w:hint="eastAsia"/>
          <w:color w:val="000000"/>
          <w:kern w:val="0"/>
          <w:sz w:val="24"/>
          <w:szCs w:val="24"/>
        </w:rPr>
        <w:t>以文字非選項回答如下：</w:t>
      </w:r>
      <w:r w:rsidR="00D203CF" w:rsidRPr="00760B96">
        <w:rPr>
          <w:rFonts w:ascii="Kaiti SC" w:hAnsi="Kaiti SC" w:cs="Arial" w:hint="eastAsia"/>
          <w:color w:val="000000"/>
          <w:kern w:val="0"/>
          <w:sz w:val="24"/>
          <w:szCs w:val="24"/>
        </w:rPr>
        <w:t>對於印象深刻的參訪地點有康新康復之家，安寧病房，護理之家，衛生所，消防救護隊等。需要改善的部分是，</w:t>
      </w:r>
      <w:r w:rsidR="00D203CF" w:rsidRPr="00760B96">
        <w:rPr>
          <w:rFonts w:ascii="Kaiti SC" w:hAnsi="Kaiti SC" w:cs="Arial"/>
          <w:color w:val="000000"/>
          <w:kern w:val="0"/>
          <w:sz w:val="24"/>
          <w:szCs w:val="24"/>
        </w:rPr>
        <w:t>有些地點需要舟車勞頓</w:t>
      </w:r>
      <w:r w:rsidR="00D203CF" w:rsidRPr="00760B96">
        <w:rPr>
          <w:rFonts w:ascii="Kaiti SC" w:hAnsi="Kaiti SC" w:cs="Arial" w:hint="eastAsia"/>
          <w:color w:val="000000"/>
          <w:kern w:val="0"/>
          <w:sz w:val="24"/>
          <w:szCs w:val="24"/>
        </w:rPr>
        <w:t>，</w:t>
      </w:r>
      <w:r w:rsidR="00D203CF" w:rsidRPr="00760B96">
        <w:rPr>
          <w:rFonts w:ascii="Kaiti SC" w:hAnsi="Kaiti SC" w:cs="Arial"/>
          <w:color w:val="000000"/>
          <w:kern w:val="0"/>
          <w:sz w:val="24"/>
          <w:szCs w:val="24"/>
        </w:rPr>
        <w:t>希望可以安排交通方便的地點</w:t>
      </w:r>
      <w:r w:rsidR="00D203CF" w:rsidRPr="00760B96">
        <w:rPr>
          <w:rFonts w:ascii="Kaiti SC" w:hAnsi="Kaiti SC" w:cs="Arial" w:hint="eastAsia"/>
          <w:color w:val="000000"/>
          <w:kern w:val="0"/>
          <w:sz w:val="24"/>
          <w:szCs w:val="24"/>
        </w:rPr>
        <w:t>，</w:t>
      </w:r>
      <w:r w:rsidR="00D203CF" w:rsidRPr="00760B96">
        <w:rPr>
          <w:rFonts w:ascii="Kaiti SC" w:hAnsi="Kaiti SC" w:cs="Arial"/>
          <w:color w:val="000000"/>
          <w:kern w:val="0"/>
          <w:sz w:val="24"/>
          <w:szCs w:val="24"/>
        </w:rPr>
        <w:t>交通真的有很</w:t>
      </w:r>
      <w:r w:rsidR="00D203CF" w:rsidRPr="00760B96">
        <w:rPr>
          <w:rFonts w:ascii="Kaiti SC" w:hAnsi="Kaiti SC" w:cs="Arial"/>
          <w:bCs w:val="0"/>
          <w:color w:val="000000"/>
          <w:kern w:val="0"/>
          <w:sz w:val="24"/>
          <w:szCs w:val="24"/>
        </w:rPr>
        <w:t>大的問題</w:t>
      </w:r>
      <w:r w:rsidR="00D203CF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，</w:t>
      </w:r>
      <w:r w:rsidR="00D203CF" w:rsidRPr="00760B96">
        <w:rPr>
          <w:rFonts w:ascii="Kaiti SC" w:hAnsi="Kaiti SC" w:cs="Arial"/>
          <w:bCs w:val="0"/>
          <w:color w:val="000000"/>
          <w:kern w:val="0"/>
          <w:sz w:val="24"/>
          <w:szCs w:val="24"/>
        </w:rPr>
        <w:t>也因為這門課花了很多錢和時間</w:t>
      </w:r>
      <w:r w:rsidR="003C3552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，</w:t>
      </w:r>
      <w:r w:rsidR="003C3552" w:rsidRPr="00760B96">
        <w:rPr>
          <w:rFonts w:ascii="Kaiti SC" w:hAnsi="Kaiti SC" w:cs="Arial"/>
          <w:bCs w:val="0"/>
          <w:color w:val="000000"/>
          <w:kern w:val="0"/>
          <w:sz w:val="24"/>
          <w:szCs w:val="24"/>
        </w:rPr>
        <w:t>聯絡方式有時候不太准，要找很久</w:t>
      </w:r>
      <w:r w:rsidR="003C3552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。</w:t>
      </w:r>
      <w:r w:rsidR="003C3552" w:rsidRPr="00760B96">
        <w:rPr>
          <w:rFonts w:ascii="Kaiti SC" w:hAnsi="Kaiti SC" w:cs="Arial"/>
          <w:bCs w:val="0"/>
          <w:color w:val="000000"/>
          <w:kern w:val="0"/>
          <w:sz w:val="24"/>
          <w:szCs w:val="24"/>
        </w:rPr>
        <w:t>通車時間與費用過高，而且因為早上有課所以會太趕</w:t>
      </w:r>
      <w:r w:rsidR="003C3552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。</w:t>
      </w:r>
      <w:r w:rsidR="003C3552" w:rsidRPr="00760B96">
        <w:rPr>
          <w:rFonts w:ascii="Kaiti SC" w:hAnsi="Kaiti SC" w:cs="Arial"/>
          <w:bCs w:val="0"/>
          <w:color w:val="000000"/>
          <w:kern w:val="0"/>
          <w:sz w:val="24"/>
          <w:szCs w:val="24"/>
        </w:rPr>
        <w:t>希望未來本課程在見習時能增加更多實作性的參與</w:t>
      </w:r>
      <w:r w:rsidR="003C3552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，</w:t>
      </w:r>
      <w:r w:rsidR="003C3552" w:rsidRPr="00760B96">
        <w:rPr>
          <w:rFonts w:ascii="Kaiti SC" w:hAnsi="Kaiti SC" w:cs="Arial"/>
          <w:bCs w:val="0"/>
          <w:color w:val="000000"/>
          <w:kern w:val="0"/>
          <w:sz w:val="24"/>
          <w:szCs w:val="24"/>
        </w:rPr>
        <w:t>像是在康復之家跟住民訪談或是在緊急救護隊練習包紮等等，會更容易對該單位，留下更深的印象</w:t>
      </w:r>
      <w:r w:rsidR="003C3552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，</w:t>
      </w:r>
      <w:r w:rsidR="003C3552" w:rsidRPr="00760B96">
        <w:rPr>
          <w:rFonts w:ascii="Kaiti SC" w:hAnsi="Kaiti SC" w:cs="Arial"/>
          <w:bCs w:val="0"/>
          <w:color w:val="000000"/>
          <w:kern w:val="0"/>
          <w:sz w:val="24"/>
          <w:szCs w:val="24"/>
        </w:rPr>
        <w:t>可以多一點機會和病患交流</w:t>
      </w:r>
      <w:r w:rsidR="003C3552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。</w:t>
      </w:r>
      <w:r w:rsidR="003C3552" w:rsidRPr="00760B96">
        <w:rPr>
          <w:rFonts w:ascii="Kaiti SC" w:hAnsi="Kaiti SC" w:cs="Arial"/>
          <w:bCs w:val="0"/>
          <w:color w:val="000000"/>
          <w:kern w:val="0"/>
          <w:sz w:val="24"/>
          <w:szCs w:val="24"/>
        </w:rPr>
        <w:t>希望期末的小組報告不要由被評分最高的組員報告，以免那位同學平常便已經做了大部分的事情，結果期末還只有他需要辛苦，這樣不太公平，也可能導致部分同學在學期中傾向表現不要太好，以免自己最後被推派出去報告</w:t>
      </w:r>
      <w:r w:rsidR="00760B96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。</w:t>
      </w:r>
      <w:r w:rsidR="00760B96" w:rsidRPr="00760B96">
        <w:rPr>
          <w:rFonts w:ascii="Kaiti SC" w:hAnsi="Kaiti SC" w:cs="Arial"/>
          <w:bCs w:val="0"/>
          <w:color w:val="000000"/>
          <w:kern w:val="0"/>
          <w:sz w:val="24"/>
          <w:szCs w:val="24"/>
        </w:rPr>
        <w:t>是個能在國考壓榨之下，調劑身心的課程</w:t>
      </w:r>
      <w:r w:rsidR="00760B96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。</w:t>
      </w:r>
      <w:r w:rsidR="00760B96" w:rsidRPr="00760B96">
        <w:rPr>
          <w:rFonts w:ascii="Kaiti SC" w:hAnsi="Kaiti SC" w:cs="Arial"/>
          <w:bCs w:val="0"/>
          <w:color w:val="000000"/>
          <w:kern w:val="0"/>
          <w:sz w:val="24"/>
          <w:szCs w:val="24"/>
        </w:rPr>
        <w:t>衛生所這類的才有辦法體驗到社區醫學 長庚體系的 感覺看不到基層醫療</w:t>
      </w:r>
      <w:r w:rsidR="00760B96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。</w:t>
      </w:r>
      <w:r w:rsidR="00D203CF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有些單位</w:t>
      </w:r>
      <w:r w:rsidR="00D203CF" w:rsidRPr="00760B96">
        <w:rPr>
          <w:rFonts w:ascii="Kaiti SC" w:hAnsi="Kaiti SC" w:cs="Arial"/>
          <w:bCs w:val="0"/>
          <w:color w:val="000000"/>
          <w:kern w:val="0"/>
          <w:sz w:val="24"/>
          <w:szCs w:val="24"/>
        </w:rPr>
        <w:t>老師彷佛不知道有給題目</w:t>
      </w:r>
      <w:r w:rsidR="00D203CF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，</w:t>
      </w:r>
      <w:r w:rsidR="00D203CF" w:rsidRPr="00760B96">
        <w:rPr>
          <w:rFonts w:ascii="Kaiti SC" w:hAnsi="Kaiti SC" w:cs="Arial"/>
          <w:bCs w:val="0"/>
          <w:color w:val="000000"/>
          <w:kern w:val="0"/>
          <w:sz w:val="24"/>
          <w:szCs w:val="24"/>
        </w:rPr>
        <w:lastRenderedPageBreak/>
        <w:t>而且</w:t>
      </w:r>
      <w:r w:rsidR="00760B96" w:rsidRPr="00760B96">
        <w:rPr>
          <w:rFonts w:ascii="Kaiti SC" w:hAnsi="Kaiti SC" w:cs="Arial" w:hint="eastAsia"/>
          <w:bCs w:val="0"/>
          <w:color w:val="000000"/>
          <w:kern w:val="0"/>
          <w:sz w:val="24"/>
          <w:szCs w:val="24"/>
        </w:rPr>
        <w:t>沒有討論問題</w:t>
      </w:r>
    </w:p>
    <w:p w:rsidR="003372CA" w:rsidRDefault="003372C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Default="00BC40EA" w:rsidP="003372CA"/>
    <w:p w:rsidR="00BC40EA" w:rsidRPr="003372CA" w:rsidRDefault="00BC40EA" w:rsidP="003372CA">
      <w:pPr>
        <w:rPr>
          <w:rFonts w:hint="eastAsia"/>
        </w:rPr>
      </w:pPr>
    </w:p>
    <w:p w:rsidR="00A07615" w:rsidRDefault="00BC40EA" w:rsidP="0046235B">
      <w:pPr>
        <w:widowControl/>
        <w:rPr>
          <w:rFonts w:ascii="Kaiti SC" w:eastAsia="Kaiti SC" w:hAnsi="Kaiti SC" w:cs="新細明體"/>
          <w:color w:val="000000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3492882</wp:posOffset>
                </wp:positionH>
                <wp:positionV relativeFrom="paragraph">
                  <wp:posOffset>989909</wp:posOffset>
                </wp:positionV>
                <wp:extent cx="2844165" cy="1997095"/>
                <wp:effectExtent l="0" t="0" r="13335" b="9525"/>
                <wp:wrapNone/>
                <wp:docPr id="39" name="文字方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165" cy="1997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C40EA" w:rsidRPr="00BC40EA" w:rsidRDefault="00BC40EA" w:rsidP="00BC40EA">
                            <w:pPr>
                              <w:rPr>
                                <w:rFonts w:ascii="Kaiti SC" w:eastAsia="Kaiti SC" w:hAnsi="Kaiti SC"/>
                              </w:rPr>
                            </w:pPr>
                            <w:r w:rsidRPr="00BC40EA">
                              <w:rPr>
                                <w:rFonts w:ascii="Kaiti SC" w:eastAsia="Kaiti SC" w:hAnsi="Kaiti SC" w:hint="eastAsia"/>
                              </w:rPr>
                              <w:t>課程負責人</w:t>
                            </w:r>
                            <w:r>
                              <w:rPr>
                                <w:rFonts w:ascii="Kaiti SC" w:eastAsia="Kaiti SC" w:hAnsi="Kaiti SC" w:hint="eastAsia"/>
                              </w:rPr>
                              <w:t>：陳進明</w:t>
                            </w:r>
                          </w:p>
                          <w:p w:rsidR="00BC40EA" w:rsidRDefault="00BC40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17308C" wp14:editId="79AE3689">
                                  <wp:extent cx="1434644" cy="843264"/>
                                  <wp:effectExtent l="0" t="0" r="635" b="0"/>
                                  <wp:docPr id="38" name="圖片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螢幕快照 2020-01-07 15.38.43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5351" cy="8495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40EA" w:rsidRPr="00BC40EA" w:rsidRDefault="00BC40EA">
                            <w:pPr>
                              <w:rPr>
                                <w:rFonts w:ascii="Kaiti SC" w:eastAsia="Kaiti SC" w:hAnsi="Kaiti SC" w:hint="eastAsia"/>
                                <w:u w:val="single"/>
                              </w:rPr>
                            </w:pPr>
                            <w:r w:rsidRPr="00BC40EA">
                              <w:rPr>
                                <w:rFonts w:ascii="Kaiti SC" w:eastAsia="Kaiti SC" w:hAnsi="Kaiti SC" w:hint="eastAsia"/>
                                <w:u w:val="single"/>
                              </w:rPr>
                              <w:t>日期：2</w:t>
                            </w:r>
                            <w:r w:rsidRPr="00BC40EA">
                              <w:rPr>
                                <w:rFonts w:ascii="Kaiti SC" w:eastAsia="Kaiti SC" w:hAnsi="Kaiti SC"/>
                                <w:u w:val="single"/>
                              </w:rPr>
                              <w:t>020</w:t>
                            </w:r>
                            <w:r w:rsidRPr="00BC40EA">
                              <w:rPr>
                                <w:rFonts w:ascii="Kaiti SC" w:eastAsia="Kaiti SC" w:hAnsi="Kaiti SC" w:hint="eastAsia"/>
                                <w:u w:val="single"/>
                              </w:rPr>
                              <w:t>年1月7日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275.05pt;margin-top:77.95pt;width:223.95pt;height:157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" fillcolor="white [3201]" strokeweight=".5pt">
                <v:textbox>
                  <w:txbxContent>
                    <w:p w:rsidR="00BC40EA" w:rsidRPr="00BC40EA" w:rsidRDefault="00BC40EA" w:rsidP="00BC40EA">
                      <w:pPr>
                        <w:rPr>
                          <w:rFonts w:ascii="Kaiti SC" w:eastAsia="Kaiti SC" w:hAnsi="Kaiti SC"/>
                        </w:rPr>
                      </w:pPr>
                      <w:r w:rsidRPr="00BC40EA">
                        <w:rPr>
                          <w:rFonts w:ascii="Kaiti SC" w:eastAsia="Kaiti SC" w:hAnsi="Kaiti SC" w:hint="eastAsia"/>
                        </w:rPr>
                        <w:t>課程負責人</w:t>
                      </w:r>
                      <w:r>
                        <w:rPr>
                          <w:rFonts w:ascii="Kaiti SC" w:eastAsia="Kaiti SC" w:hAnsi="Kaiti SC" w:hint="eastAsia"/>
                        </w:rPr>
                        <w:t>：陳進明</w:t>
                      </w:r>
                    </w:p>
                    <w:p w:rsidR="00BC40EA" w:rsidRDefault="00BC40EA">
                      <w:r>
                        <w:rPr>
                          <w:noProof/>
                        </w:rPr>
                        <w:drawing>
                          <wp:inline distT="0" distB="0" distL="0" distR="0" wp14:anchorId="2917308C" wp14:editId="79AE3689">
                            <wp:extent cx="1434644" cy="843264"/>
                            <wp:effectExtent l="0" t="0" r="635" b="0"/>
                            <wp:docPr id="38" name="圖片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螢幕快照 2020-01-07 15.38.43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5351" cy="8495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40EA" w:rsidRPr="00BC40EA" w:rsidRDefault="00BC40EA">
                      <w:pPr>
                        <w:rPr>
                          <w:rFonts w:ascii="Kaiti SC" w:eastAsia="Kaiti SC" w:hAnsi="Kaiti SC" w:hint="eastAsia"/>
                          <w:u w:val="single"/>
                        </w:rPr>
                      </w:pPr>
                      <w:r w:rsidRPr="00BC40EA">
                        <w:rPr>
                          <w:rFonts w:ascii="Kaiti SC" w:eastAsia="Kaiti SC" w:hAnsi="Kaiti SC" w:hint="eastAsia"/>
                          <w:u w:val="single"/>
                        </w:rPr>
                        <w:t>日期：2</w:t>
                      </w:r>
                      <w:r w:rsidRPr="00BC40EA">
                        <w:rPr>
                          <w:rFonts w:ascii="Kaiti SC" w:eastAsia="Kaiti SC" w:hAnsi="Kaiti SC"/>
                          <w:u w:val="single"/>
                        </w:rPr>
                        <w:t>020</w:t>
                      </w:r>
                      <w:r w:rsidRPr="00BC40EA">
                        <w:rPr>
                          <w:rFonts w:ascii="Kaiti SC" w:eastAsia="Kaiti SC" w:hAnsi="Kaiti SC" w:hint="eastAsia"/>
                          <w:u w:val="single"/>
                        </w:rPr>
                        <w:t>年1月7日</w:t>
                      </w:r>
                    </w:p>
                  </w:txbxContent>
                </v:textbox>
              </v:shape>
            </w:pict>
          </mc:Fallback>
        </mc:AlternateContent>
      </w:r>
      <w:r w:rsidR="00A07615">
        <w:rPr>
          <w:rFonts w:ascii="Kaiti SC" w:eastAsia="Kaiti SC" w:hAnsi="Kaiti SC" w:cs="新細明體"/>
          <w:color w:val="000000"/>
          <w:kern w:val="0"/>
        </w:rPr>
        <w:br w:type="page"/>
      </w:r>
      <w:r w:rsidR="003372CA">
        <w:rPr>
          <w:rFonts w:ascii="Kaiti SC" w:eastAsia="Kaiti SC" w:hAnsi="Kaiti SC" w:cs="新細明體" w:hint="eastAsia"/>
          <w:color w:val="000000"/>
          <w:kern w:val="0"/>
        </w:rPr>
        <w:lastRenderedPageBreak/>
        <w:t>附件一</w:t>
      </w:r>
    </w:p>
    <w:p w:rsidR="001922EE" w:rsidRDefault="0046235B" w:rsidP="0046235B">
      <w:pPr>
        <w:widowControl/>
        <w:rPr>
          <w:rFonts w:ascii="Kaiti SC" w:eastAsia="Kaiti SC" w:hAnsi="Kaiti SC" w:cs="新細明體"/>
          <w:color w:val="000000"/>
          <w:kern w:val="0"/>
        </w:rPr>
      </w:pPr>
      <w:r>
        <w:rPr>
          <w:rFonts w:ascii="Kaiti SC" w:eastAsia="Kaiti SC" w:hAnsi="Kaiti SC" w:cs="新細明體" w:hint="eastAsia"/>
          <w:color w:val="000000"/>
          <w:kern w:val="0"/>
        </w:rPr>
        <w:t>問卷回饋內容主要內容如下：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我認為這門課程有豐富的教學內容，非常同意佔53.2%，同意佔88.7%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上課內容適中，能夠充分理解課程內容，非常同意佔53.2%，同意佔93.5%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這門課程的上課速度適中，能夠充份運用課堂時間，非常同意佔46.8%，同意佔77.4%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我認為這門課程的筆記需要靠「共筆」才能夠完整呈現，非常同意佔14.5%，同意佔14.5%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我認為提早拿到課程主題與相關教材，能夠有助於我事先預習，非常同意佔24.2%，同意佔33.9%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我認為我能吸收這門課程的上課內容，非常同意佔48.4%，同意佔90.3%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我認為這門課程有良好的評分機制，非常同意佔43.5%，同意佔66.1%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我認為指定閱讀教材能助於我更瞭解這門課程相關知識，非常同意佔29%，同意佔48.4%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我認為這門課程的臨床實地情境與設備應用得當，非常同意佔50%，同意佔83.9%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我認為這門課程能需合學習需求，非常同意佔51.6%，同意佔82.2%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我明白這門課程的核心能力目標，非常同意佔53.2%，同意佔82.2%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我認為這門課程教學內容能充份展現本課程的核心能力，非常同意佔53.2%，同意佔79%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我認為我能學到這門課程的各項核心能力，非常同意佔43.5%，同意佔80.6%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我認為上完這門課程對於未來有幫助，非常同意佔56.5%，同意佔90.4%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lastRenderedPageBreak/>
        <w:t>我認為這門課程除了教師之外，亦需有其他助教在場協助指導才合宜，非常同意佔8.1%，同意佔17.8%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我認為這門課程更適合透過小組進行討論、或是拆成小班上課，非常同意佔50%，同意佔74.2%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我期許這門課程可以有更多的互動，非常同意佔29%，同意佔56.4%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我認為這門課程具啟發性能引導自主學習，非常同意佔51.6%，同意佔72.6%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我認為這門課程改變了我對醫療現場的理解，非常同意佔64.5%，同意佔95.1%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整體而言，這門課程有良好的教學品質，非常同意佔51.6%，同意佔87.1%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整體而言，這門課程上有交通問題，非常同意佔40.3%，同意佔70.9%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整體而言，這門課程有良好的安全準備，非常同意佔22.6%，同意佔59.7%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整體而言，這門課程有較短的通車時間，非常同意佔9.7%，同意佔24.2%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整體而言，這門課程有良好的實際參與，非常同意佔51.6%，同意佔88.7%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整體而言，這門課程有良好的討論與互動，非常同意佔50%，同意佔87.1%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整體而言，這門課程有良好的整理規劃設計，非常同意佔46.8%，同意佔82.3%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我認為我能找到自己的方法，適應這門課的課程壓力，非常同意佔61.3%，同意佔90.3%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我明白這門課程的的評量方式與相關規範，非常同意佔62.9%，同意佔88.7%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我能夠確實做到閱讀這門課程的指定教材，非常同意佔46.8%，同意佔72.6%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我能夠準時到課程地點，非常同意佔67.7%，同意佔90.3%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我能夠做到不無故缺課，非常同意佔91.9%，同意佔98.4%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我能夠積極參與課程討論，非常同意佔67.7%，同意佔96.7%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lastRenderedPageBreak/>
        <w:t>我能夠專心上課，非常同意佔62.9%，同意佔93.5%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我認為這門課程能夠引發我的學習興趣，非常同意佔50%，同意佔83.9%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上了這門課程，我有興趣在此相關領域作自我延伸學習，非常同意佔50%，同意佔79%</w:t>
      </w:r>
    </w:p>
    <w:p w:rsidR="00D30336" w:rsidRPr="00D30336" w:rsidRDefault="00D30336" w:rsidP="001922EE">
      <w:pPr>
        <w:widowControl/>
        <w:numPr>
          <w:ilvl w:val="0"/>
          <w:numId w:val="4"/>
        </w:numPr>
        <w:ind w:left="482" w:hanging="482"/>
        <w:rPr>
          <w:rFonts w:ascii="Kaiti SC" w:eastAsia="Kaiti SC" w:hAnsi="Kaiti SC" w:cs="新細明體" w:hint="eastAsia"/>
          <w:color w:val="000000"/>
          <w:kern w:val="0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我能夠做到課前預習，非常同意佔25.8%，同意佔56.4%</w:t>
      </w:r>
    </w:p>
    <w:p w:rsidR="00D30336" w:rsidRPr="00D30336" w:rsidRDefault="00D30336" w:rsidP="003372CA">
      <w:pPr>
        <w:widowControl/>
        <w:numPr>
          <w:ilvl w:val="0"/>
          <w:numId w:val="4"/>
        </w:numPr>
        <w:ind w:left="482" w:hanging="482"/>
        <w:rPr>
          <w:rFonts w:eastAsia="標楷體" w:hint="eastAsia"/>
          <w:b/>
          <w:sz w:val="32"/>
          <w:szCs w:val="32"/>
        </w:rPr>
      </w:pPr>
      <w:r w:rsidRPr="00D30336">
        <w:rPr>
          <w:rFonts w:ascii="Kaiti SC" w:eastAsia="Kaiti SC" w:hAnsi="Kaiti SC" w:cs="新細明體" w:hint="eastAsia"/>
          <w:color w:val="000000"/>
          <w:kern w:val="0"/>
        </w:rPr>
        <w:t>課程結束後，我會主動和同學們進行課程內容討論，非常同意佔46.8%，同意佔77.4%</w:t>
      </w:r>
      <w:r w:rsidR="0046235B">
        <w:rPr>
          <w:rFonts w:eastAsia="標楷體"/>
          <w:b/>
          <w:sz w:val="32"/>
          <w:szCs w:val="32"/>
        </w:rPr>
        <w:br w:type="page"/>
      </w:r>
      <w:r w:rsidR="0046235B">
        <w:rPr>
          <w:rFonts w:eastAsia="標楷體" w:hint="eastAsia"/>
          <w:b/>
          <w:sz w:val="32"/>
          <w:szCs w:val="32"/>
        </w:rPr>
        <w:lastRenderedPageBreak/>
        <w:t>附件二：問卷回饋單內容</w:t>
      </w:r>
    </w:p>
    <w:p w:rsidR="003372CA" w:rsidRDefault="003372CA">
      <w:pPr>
        <w:numPr>
          <w:ilvl w:val="0"/>
          <w:numId w:val="2"/>
        </w:numPr>
        <w:spacing w:before="100" w:beforeAutospacing="1" w:line="520" w:lineRule="exact"/>
        <w:jc w:val="both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課程資訊：</w:t>
      </w:r>
      <w:r>
        <w:rPr>
          <w:rFonts w:eastAsia="標楷體" w:hAnsi="標楷體" w:hint="eastAsia"/>
          <w:sz w:val="26"/>
          <w:szCs w:val="26"/>
        </w:rPr>
        <w:t xml:space="preserve"> </w:t>
      </w:r>
    </w:p>
    <w:p w:rsidR="003372CA" w:rsidRDefault="003372CA">
      <w:pPr>
        <w:tabs>
          <w:tab w:val="left" w:pos="3878"/>
        </w:tabs>
        <w:spacing w:line="480" w:lineRule="exact"/>
        <w:ind w:left="958" w:rightChars="-177" w:right="-425" w:hanging="958"/>
        <w:rPr>
          <w:rFonts w:eastAsia="標楷體" w:hAnsi="標楷體" w:hint="eastAsia"/>
        </w:rPr>
      </w:pPr>
      <w:r>
        <w:rPr>
          <w:rFonts w:eastAsia="標楷體" w:hAnsi="標楷體" w:hint="eastAsia"/>
        </w:rPr>
        <w:t xml:space="preserve">1. </w:t>
      </w:r>
      <w:r>
        <w:rPr>
          <w:rFonts w:eastAsia="標楷體" w:hAnsi="標楷體" w:hint="eastAsia"/>
        </w:rPr>
        <w:t>年級：＿＿＿＿</w:t>
      </w:r>
      <w:r>
        <w:rPr>
          <w:rFonts w:eastAsia="標楷體" w:hAnsi="標楷體" w:hint="eastAsia"/>
        </w:rPr>
        <w:t xml:space="preserve">  </w:t>
      </w:r>
      <w:r>
        <w:rPr>
          <w:rFonts w:eastAsia="標楷體" w:hAnsi="標楷體" w:hint="eastAsia"/>
        </w:rPr>
        <w:t xml:space="preserve">　　</w:t>
      </w:r>
      <w:r>
        <w:rPr>
          <w:rFonts w:eastAsia="標楷體" w:hAnsi="標楷體" w:hint="eastAsia"/>
        </w:rPr>
        <w:t xml:space="preserve">                 </w:t>
      </w:r>
    </w:p>
    <w:p w:rsidR="003372CA" w:rsidRDefault="003372CA">
      <w:pPr>
        <w:tabs>
          <w:tab w:val="left" w:pos="3878"/>
        </w:tabs>
        <w:spacing w:line="480" w:lineRule="exact"/>
        <w:ind w:left="958" w:rightChars="-177" w:right="-425" w:hanging="958"/>
        <w:rPr>
          <w:rFonts w:eastAsia="標楷體" w:hAnsi="標楷體" w:hint="eastAsia"/>
        </w:rPr>
      </w:pPr>
      <w:r>
        <w:rPr>
          <w:rFonts w:eastAsia="標楷體" w:hAnsi="標楷體" w:hint="eastAsia"/>
        </w:rPr>
        <w:t xml:space="preserve">2. </w:t>
      </w:r>
      <w:r>
        <w:rPr>
          <w:rFonts w:eastAsia="標楷體" w:hAnsi="標楷體" w:hint="eastAsia"/>
        </w:rPr>
        <w:t>系所：□醫學系　□中醫系</w:t>
      </w:r>
      <w:r>
        <w:rPr>
          <w:rFonts w:eastAsia="標楷體" w:hAnsi="標楷體" w:hint="eastAsia"/>
        </w:rPr>
        <w:t xml:space="preserve">  </w:t>
      </w:r>
      <w:r>
        <w:rPr>
          <w:rFonts w:eastAsia="標楷體" w:hAnsi="標楷體" w:hint="eastAsia"/>
        </w:rPr>
        <w:t>□其它：</w:t>
      </w:r>
      <w:r>
        <w:rPr>
          <w:rFonts w:eastAsia="標楷體" w:hAnsi="標楷體" w:hint="eastAsia"/>
        </w:rPr>
        <w:t>________</w:t>
      </w:r>
      <w:r>
        <w:rPr>
          <w:rFonts w:eastAsia="標楷體" w:hAnsi="標楷體" w:hint="eastAsia"/>
        </w:rPr>
        <w:t>系</w:t>
      </w:r>
    </w:p>
    <w:p w:rsidR="003372CA" w:rsidRDefault="003372CA">
      <w:pPr>
        <w:tabs>
          <w:tab w:val="left" w:pos="3878"/>
        </w:tabs>
        <w:spacing w:line="480" w:lineRule="exact"/>
        <w:ind w:left="958" w:rightChars="-177" w:right="-425" w:hanging="958"/>
        <w:rPr>
          <w:rFonts w:eastAsia="標楷體" w:hAnsi="標楷體" w:hint="eastAsia"/>
        </w:rPr>
      </w:pPr>
      <w:r>
        <w:rPr>
          <w:rFonts w:eastAsia="標楷體" w:hAnsi="標楷體" w:hint="eastAsia"/>
        </w:rPr>
        <w:t xml:space="preserve">3. </w:t>
      </w:r>
      <w:r>
        <w:rPr>
          <w:rFonts w:eastAsia="標楷體" w:hAnsi="標楷體" w:hint="eastAsia"/>
        </w:rPr>
        <w:t>評量時間：</w:t>
      </w:r>
      <w:r>
        <w:rPr>
          <w:rFonts w:eastAsia="標楷體" w:hAnsi="標楷體" w:hint="eastAsia"/>
        </w:rPr>
        <w:t xml:space="preserve"> 108-1</w:t>
      </w:r>
      <w:r>
        <w:rPr>
          <w:rFonts w:eastAsia="標楷體" w:hAnsi="標楷體" w:hint="eastAsia"/>
        </w:rPr>
        <w:t>學期　□期中</w:t>
      </w:r>
      <w:r>
        <w:rPr>
          <w:rFonts w:eastAsia="標楷體" w:hAnsi="標楷體" w:hint="eastAsia"/>
        </w:rPr>
        <w:t xml:space="preserve">  </w:t>
      </w:r>
      <w:r>
        <w:rPr>
          <w:rFonts w:eastAsia="標楷體" w:hAnsi="標楷體" w:hint="eastAsia"/>
        </w:rPr>
        <w:t>□期末</w:t>
      </w:r>
    </w:p>
    <w:p w:rsidR="003372CA" w:rsidRDefault="003372CA">
      <w:pPr>
        <w:spacing w:line="480" w:lineRule="exact"/>
        <w:ind w:left="958" w:hanging="958"/>
        <w:jc w:val="both"/>
        <w:rPr>
          <w:rFonts w:eastAsia="標楷體" w:hAnsi="標楷體" w:hint="eastAsia"/>
        </w:rPr>
      </w:pPr>
      <w:r>
        <w:rPr>
          <w:rFonts w:eastAsia="標楷體" w:hAnsi="標楷體" w:hint="eastAsia"/>
        </w:rPr>
        <w:t xml:space="preserve">4. </w:t>
      </w:r>
      <w:r>
        <w:rPr>
          <w:rFonts w:eastAsia="標楷體" w:hAnsi="標楷體" w:hint="eastAsia"/>
        </w:rPr>
        <w:t>課程名稱：＿＿＿＿＿＿＿＿＿＿＿＿</w:t>
      </w:r>
      <w:r>
        <w:rPr>
          <w:rFonts w:eastAsia="標楷體" w:hAnsi="標楷體" w:hint="eastAsia"/>
        </w:rPr>
        <w:t xml:space="preserve">   </w:t>
      </w:r>
    </w:p>
    <w:p w:rsidR="003372CA" w:rsidRDefault="003372CA">
      <w:pPr>
        <w:spacing w:line="480" w:lineRule="exact"/>
        <w:ind w:left="958" w:hanging="958"/>
        <w:jc w:val="both"/>
        <w:rPr>
          <w:rFonts w:eastAsia="標楷體" w:hAnsi="標楷體" w:hint="eastAsia"/>
        </w:rPr>
      </w:pPr>
      <w:r>
        <w:rPr>
          <w:rFonts w:eastAsia="標楷體" w:hAnsi="標楷體" w:hint="eastAsia"/>
        </w:rPr>
        <w:t xml:space="preserve">5. </w:t>
      </w:r>
      <w:r>
        <w:rPr>
          <w:rFonts w:eastAsia="標楷體" w:hAnsi="標楷體" w:hint="eastAsia"/>
        </w:rPr>
        <w:t xml:space="preserve">課程性質：□必修　□選修　</w:t>
      </w:r>
    </w:p>
    <w:p w:rsidR="003372CA" w:rsidRDefault="003372CA">
      <w:pPr>
        <w:spacing w:line="480" w:lineRule="exact"/>
        <w:ind w:left="958" w:hanging="958"/>
        <w:jc w:val="both"/>
        <w:rPr>
          <w:rFonts w:eastAsia="標楷體" w:hAnsi="標楷體" w:hint="eastAsia"/>
        </w:rPr>
      </w:pPr>
      <w:r>
        <w:rPr>
          <w:rFonts w:eastAsia="標楷體" w:hAnsi="標楷體" w:hint="eastAsia"/>
        </w:rPr>
        <w:t xml:space="preserve">6. </w:t>
      </w:r>
      <w:r>
        <w:rPr>
          <w:rFonts w:eastAsia="標楷體" w:hAnsi="標楷體" w:hint="eastAsia"/>
        </w:rPr>
        <w:t>授課教師（課程負責人）：＿＿＿＿＿＿＿＿＿＿＿＿</w:t>
      </w:r>
    </w:p>
    <w:p w:rsidR="003372CA" w:rsidRDefault="003372CA">
      <w:pPr>
        <w:spacing w:line="480" w:lineRule="exact"/>
        <w:ind w:left="958" w:hanging="958"/>
        <w:jc w:val="both"/>
        <w:rPr>
          <w:rFonts w:eastAsia="標楷體" w:hAnsi="標楷體" w:hint="eastAsia"/>
        </w:rPr>
      </w:pPr>
      <w:r>
        <w:rPr>
          <w:rFonts w:eastAsia="標楷體" w:hAnsi="標楷體" w:hint="eastAsia"/>
        </w:rPr>
        <w:t xml:space="preserve">7. </w:t>
      </w:r>
      <w:r>
        <w:rPr>
          <w:rFonts w:eastAsia="標楷體" w:hAnsi="標楷體" w:hint="eastAsia"/>
        </w:rPr>
        <w:t>這門課程由</w:t>
      </w:r>
      <w:r>
        <w:rPr>
          <w:rFonts w:eastAsia="標楷體" w:hAnsi="標楷體" w:hint="eastAsia"/>
        </w:rPr>
        <w:t xml:space="preserve">  </w:t>
      </w:r>
      <w:r>
        <w:rPr>
          <w:rFonts w:eastAsia="標楷體" w:hAnsi="標楷體" w:hint="eastAsia"/>
        </w:rPr>
        <w:t>□一位教師負責授課</w:t>
      </w:r>
      <w:r>
        <w:rPr>
          <w:rFonts w:eastAsia="標楷體" w:hAnsi="標楷體" w:hint="eastAsia"/>
        </w:rPr>
        <w:t xml:space="preserve">  </w:t>
      </w:r>
      <w:r>
        <w:rPr>
          <w:rFonts w:eastAsia="標楷體" w:hAnsi="標楷體" w:hint="eastAsia"/>
        </w:rPr>
        <w:t>□多位教師聯合授課</w:t>
      </w:r>
      <w:r>
        <w:rPr>
          <w:rFonts w:eastAsia="標楷體" w:hAnsi="標楷體" w:hint="eastAsia"/>
        </w:rPr>
        <w:t xml:space="preserve">   </w:t>
      </w:r>
    </w:p>
    <w:p w:rsidR="003372CA" w:rsidRDefault="003372CA">
      <w:pPr>
        <w:spacing w:line="480" w:lineRule="exact"/>
        <w:ind w:left="958" w:hanging="958"/>
        <w:jc w:val="both"/>
        <w:rPr>
          <w:rFonts w:eastAsia="標楷體" w:hAnsi="標楷體" w:hint="eastAsia"/>
        </w:rPr>
      </w:pPr>
    </w:p>
    <w:p w:rsidR="003372CA" w:rsidRDefault="003372CA">
      <w:pPr>
        <w:numPr>
          <w:ilvl w:val="0"/>
          <w:numId w:val="2"/>
        </w:numPr>
        <w:spacing w:before="100" w:beforeAutospacing="1" w:line="520" w:lineRule="exact"/>
        <w:jc w:val="both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64135</wp:posOffset>
                </wp:positionV>
                <wp:extent cx="1405890" cy="945515"/>
                <wp:effectExtent l="0" t="0" r="0" b="0"/>
                <wp:wrapNone/>
                <wp:docPr id="3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890" cy="945515"/>
                          <a:chOff x="8775" y="8221"/>
                          <a:chExt cx="2214" cy="1489"/>
                        </a:xfrm>
                      </wpg:grpSpPr>
                      <wps:wsp>
                        <wps:cNvPr id="33" name="Text Box 146"/>
                        <wps:cNvSpPr txBox="1">
                          <a:spLocks/>
                        </wps:cNvSpPr>
                        <wps:spPr bwMode="auto">
                          <a:xfrm>
                            <a:off x="8775" y="8397"/>
                            <a:ext cx="720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非常同意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147"/>
                        <wps:cNvSpPr txBox="1">
                          <a:spLocks/>
                        </wps:cNvSpPr>
                        <wps:spPr bwMode="auto">
                          <a:xfrm>
                            <a:off x="10269" y="8221"/>
                            <a:ext cx="720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非常不同意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148"/>
                        <wps:cNvSpPr txBox="1">
                          <a:spLocks/>
                        </wps:cNvSpPr>
                        <wps:spPr bwMode="auto">
                          <a:xfrm>
                            <a:off x="9141" y="8869"/>
                            <a:ext cx="7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149"/>
                        <wps:cNvSpPr txBox="1">
                          <a:spLocks/>
                        </wps:cNvSpPr>
                        <wps:spPr bwMode="auto">
                          <a:xfrm>
                            <a:off x="9895" y="8655"/>
                            <a:ext cx="7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151"/>
                        <wps:cNvSpPr txBox="1">
                          <a:spLocks/>
                        </wps:cNvSpPr>
                        <wps:spPr bwMode="auto">
                          <a:xfrm>
                            <a:off x="9519" y="8865"/>
                            <a:ext cx="7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普通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o:spid="_x0000_s1027" style="position:absolute;left:0;text-align:left;margin-left:382.05pt;margin-top:5.05pt;width:110.7pt;height:74.45pt;z-index:251657216" coordorigin="8775,8221" coordsize="2214,14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">
                <v:shape id="Text Box 146" o:spid="_x0000_s1028" type="#_x0000_t202" alt="" style="position:absolute;top:111760;width:457200;height:704850;mso-wrap-style:square;v-text-anchor:top" filled="f" stroked="f">
                  <v:textbox style="layout-flow:vertical-ideographic">
                    <w:txbxContent>
                      <w:p w:rsidR="00BC40EA" w:rsidRPr="00BC40EA" w:rsidRDefault="00BC40EA" w:rsidP="00BC40EA">
                        <w:pPr>
                          <w:rPr>
                            <w:rFonts w:ascii="Kaiti SC" w:eastAsia="Kaiti SC" w:hAnsi="Kaiti SC"/>
                          </w:rPr>
                        </w:pPr>
                        <w:r w:rsidRPr="00BC40EA">
                          <w:rPr>
                            <w:rFonts w:ascii="Kaiti SC" w:eastAsia="Kaiti SC" w:hAnsi="Kaiti SC" w:hint="eastAsia"/>
                          </w:rPr>
                          <w:t>課程負責人</w:t>
                        </w:r>
                        <w:r>
                          <w:rPr>
                            <w:rFonts w:ascii="Kaiti SC" w:eastAsia="Kaiti SC" w:hAnsi="Kaiti SC" w:hint="eastAsia"/>
                          </w:rPr>
                          <w:t>：陳進明</w:t>
                        </w:r>
                      </w:p>
                      <w:p w:rsidR="00BC40EA" w:rsidRDefault="00BC40EA">
                        <w:r>
                          <w:rPr>
                            <w:noProof/>
                          </w:rPr>
                          <w:drawing>
                            <wp:inline distT="0" distB="0" distL="0" distR="0" wp14:anchorId="2917308C" wp14:editId="79AE3689">
                              <wp:extent cx="1434644" cy="843264"/>
                              <wp:effectExtent l="0" t="0" r="635" b="0"/>
                              <wp:docPr id="38" name="圖片 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8" name="螢幕快照 2020-01-07 15.38.43.pn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45351" cy="84955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40EA" w:rsidRPr="00BC40EA" w:rsidRDefault="00BC40EA">
                        <w:pPr>
                          <w:rPr>
                            <w:rFonts w:ascii="Kaiti SC" w:eastAsia="Kaiti SC" w:hAnsi="Kaiti SC" w:hint="eastAsia"/>
                            <w:u w:val="single"/>
                          </w:rPr>
                        </w:pPr>
                        <w:r w:rsidRPr="00BC40EA">
                          <w:rPr>
                            <w:rFonts w:ascii="Kaiti SC" w:eastAsia="Kaiti SC" w:hAnsi="Kaiti SC" w:hint="eastAsia"/>
                            <w:u w:val="single"/>
                          </w:rPr>
                          <w:t>日期：2</w:t>
                        </w:r>
                        <w:r w:rsidRPr="00BC40EA">
                          <w:rPr>
                            <w:rFonts w:ascii="Kaiti SC" w:eastAsia="Kaiti SC" w:hAnsi="Kaiti SC"/>
                            <w:u w:val="single"/>
                          </w:rPr>
                          <w:t>020</w:t>
                        </w:r>
                        <w:r w:rsidRPr="00BC40EA">
                          <w:rPr>
                            <w:rFonts w:ascii="Kaiti SC" w:eastAsia="Kaiti SC" w:hAnsi="Kaiti SC" w:hint="eastAsia"/>
                            <w:u w:val="single"/>
                          </w:rPr>
                          <w:t>年1月7日</w:t>
                        </w:r>
                      </w:p>
                    </w:txbxContent>
                  </v:textbox>
                </v:shape>
                <v:shape id="Text Box 147" o:spid="_x0000_s1029" type="#_x0000_t202" alt="" style="position:absolute;left:948690;width:457200;height:945515;mso-wrap-style:square;v-text-anchor:top" filled="f" stroked="f">
                  <v:textbox style="layout-flow:vertical-ideographic">
                    <w:txbxContent>
                      <w:p w:rsidR="003372CA" w:rsidRDefault="003372CA">
                        <w:pP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非常同意</w:t>
                        </w:r>
                      </w:p>
                    </w:txbxContent>
                  </v:textbox>
                </v:shape>
                <v:shape id="Text Box 148" o:spid="_x0000_s1030" type="#_x0000_t202" alt="" style="position:absolute;left:232410;top:411480;width:457200;height:533400;mso-wrap-style:square;v-text-anchor:top" filled="f" stroked="f">
                  <v:textbox style="layout-flow:vertical-ideographic">
                    <w:txbxContent>
                      <w:p w:rsidR="003372CA" w:rsidRDefault="003372CA">
                        <w:pP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非常不同意</w:t>
                        </w:r>
                      </w:p>
                    </w:txbxContent>
                  </v:textbox>
                </v:shape>
                <v:shape id="Text Box 149" o:spid="_x0000_s1031" type="#_x0000_t202" alt="" style="position:absolute;left:711200;top:275590;width:457200;height:533400;mso-wrap-style:square;v-text-anchor:top" filled="f" stroked="f">
                  <v:textbox style="layout-flow:vertical-ideographic">
                    <w:txbxContent>
                      <w:p w:rsidR="003372CA" w:rsidRDefault="003372CA">
                        <w:pP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同意</w:t>
                        </w:r>
                      </w:p>
                    </w:txbxContent>
                  </v:textbox>
                </v:shape>
                <v:shape id="Text Box 151" o:spid="_x0000_s1032" type="#_x0000_t202" alt="" style="position:absolute;left:472440;top:408940;width:457200;height:533400;mso-wrap-style:square;v-text-anchor:top" filled="f" stroked="f">
                  <v:textbox style="layout-flow:vertical-ideographic">
                    <w:txbxContent>
                      <w:p w:rsidR="003372CA" w:rsidRDefault="003372CA">
                        <w:pP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不同意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" w:hAnsi="標楷體" w:hint="eastAsia"/>
          <w:sz w:val="26"/>
          <w:szCs w:val="26"/>
        </w:rPr>
        <w:t>請依題目描述內容，請依你的看法</w:t>
      </w:r>
      <w:r>
        <w:rPr>
          <w:rFonts w:eastAsia="標楷體" w:hAnsi="標楷體" w:hint="eastAsia"/>
          <w:b/>
          <w:sz w:val="26"/>
          <w:szCs w:val="26"/>
          <w:shd w:val="pct10" w:color="auto" w:fill="FFFFFF"/>
        </w:rPr>
        <w:t>塗滿</w:t>
      </w:r>
      <w:r>
        <w:rPr>
          <w:rFonts w:eastAsia="標楷體" w:hAnsi="標楷體" w:hint="eastAsia"/>
          <w:sz w:val="26"/>
          <w:szCs w:val="26"/>
        </w:rPr>
        <w:t>填答：</w:t>
      </w:r>
      <w:r>
        <w:rPr>
          <w:rFonts w:eastAsia="標楷體" w:hAnsi="標楷體" w:hint="eastAsia"/>
          <w:sz w:val="26"/>
          <w:szCs w:val="26"/>
        </w:rPr>
        <w:t xml:space="preserve">   </w:t>
      </w:r>
    </w:p>
    <w:p w:rsidR="003372CA" w:rsidRDefault="003372CA">
      <w:pPr>
        <w:spacing w:afterLines="50" w:after="180" w:line="440" w:lineRule="exact"/>
        <w:jc w:val="both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(</w:t>
      </w:r>
      <w:r>
        <w:rPr>
          <w:rFonts w:eastAsia="標楷體" w:hAnsi="標楷體" w:hint="eastAsia"/>
          <w:sz w:val="26"/>
          <w:szCs w:val="26"/>
        </w:rPr>
        <w:t>一</w:t>
      </w:r>
      <w:r>
        <w:rPr>
          <w:rFonts w:eastAsia="標楷體" w:hAnsi="標楷體" w:hint="eastAsia"/>
          <w:sz w:val="26"/>
          <w:szCs w:val="26"/>
        </w:rPr>
        <w:t xml:space="preserve">) </w:t>
      </w:r>
      <w:r>
        <w:rPr>
          <w:rFonts w:eastAsia="標楷體" w:hAnsi="標楷體" w:hint="eastAsia"/>
          <w:sz w:val="26"/>
          <w:szCs w:val="26"/>
        </w:rPr>
        <w:t>課程評量</w:t>
      </w:r>
    </w:p>
    <w:tbl>
      <w:tblPr>
        <w:tblW w:w="0" w:type="auto"/>
        <w:tblInd w:w="13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7381"/>
        <w:gridCol w:w="366"/>
        <w:gridCol w:w="366"/>
        <w:gridCol w:w="366"/>
        <w:gridCol w:w="366"/>
        <w:gridCol w:w="366"/>
      </w:tblGrid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我認為這門課程有豐富的教學內容。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上課使用內容適中，能夠充在課程講解上。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這門課程的上課速度不會太快，能夠充份運用課堂時間。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我認為這門課程的筆記需要靠「共筆」才能夠完整呈現。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我認為提早拿到課程主題與相關教材，能夠有助於我事先預習。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我認為我能吸收這門課程的上課內容。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我認為這門課程有良好的評分機制。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我認為指定閱讀教材能助於我更瞭解這門課程相關知識。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我認為這門課程的臨床實的情境與設備應用得當。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我認為這門課程能需合學習需求。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我明白這門課程的核心能力項目。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12.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我認為這門課程教學內容能充份展現本課程的核心能力。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</w:tbl>
    <w:p w:rsidR="003372CA" w:rsidRDefault="003372CA">
      <w:pPr>
        <w:spacing w:line="440" w:lineRule="exact"/>
        <w:jc w:val="both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noProof/>
          <w:sz w:val="26"/>
          <w:szCs w:val="26"/>
          <w:lang w:val="en-US" w:eastAsia="zh-TW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4847590</wp:posOffset>
                </wp:positionH>
                <wp:positionV relativeFrom="paragraph">
                  <wp:posOffset>115570</wp:posOffset>
                </wp:positionV>
                <wp:extent cx="1405890" cy="945515"/>
                <wp:effectExtent l="0" t="0" r="0" b="0"/>
                <wp:wrapNone/>
                <wp:docPr id="26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890" cy="945515"/>
                          <a:chOff x="8775" y="8221"/>
                          <a:chExt cx="2214" cy="1489"/>
                        </a:xfrm>
                      </wpg:grpSpPr>
                      <wps:wsp>
                        <wps:cNvPr id="27" name="Text Box 154"/>
                        <wps:cNvSpPr txBox="1">
                          <a:spLocks/>
                        </wps:cNvSpPr>
                        <wps:spPr bwMode="auto">
                          <a:xfrm>
                            <a:off x="8775" y="8397"/>
                            <a:ext cx="720" cy="1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非常同意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55"/>
                        <wps:cNvSpPr txBox="1">
                          <a:spLocks/>
                        </wps:cNvSpPr>
                        <wps:spPr bwMode="auto">
                          <a:xfrm>
                            <a:off x="10269" y="8221"/>
                            <a:ext cx="720" cy="1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非常不同意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156"/>
                        <wps:cNvSpPr txBox="1">
                          <a:spLocks/>
                        </wps:cNvSpPr>
                        <wps:spPr bwMode="auto">
                          <a:xfrm>
                            <a:off x="9141" y="8869"/>
                            <a:ext cx="7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157"/>
                        <wps:cNvSpPr txBox="1">
                          <a:spLocks/>
                        </wps:cNvSpPr>
                        <wps:spPr bwMode="auto">
                          <a:xfrm>
                            <a:off x="9895" y="8655"/>
                            <a:ext cx="7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158"/>
                        <wps:cNvSpPr txBox="1">
                          <a:spLocks/>
                        </wps:cNvSpPr>
                        <wps:spPr bwMode="auto">
                          <a:xfrm>
                            <a:off x="9519" y="8865"/>
                            <a:ext cx="7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普通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3" o:spid="_x0000_s1033" style="position:absolute;left:0;text-align:left;margin-left:381.7pt;margin-top:9.1pt;width:110.7pt;height:74.45pt;z-index:251658240" coordorigin="8775,8221" coordsize="2214,148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">
                <v:shape id="Text Box 154" o:spid="_x0000_s1034" type="#_x0000_t202" alt="" style="position:absolute;top:111760;width:457200;height:704850;mso-wrap-style:square;v-text-anchor:top" filled="f" stroked="f">
                  <v:textbox style="layout-flow:vertical-ideographic">
                    <w:txbxContent>
                      <w:p w:rsidR="003372CA" w:rsidRDefault="003372CA">
                        <w:pP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普通</w:t>
                        </w:r>
                      </w:p>
                    </w:txbxContent>
                  </v:textbox>
                </v:shape>
                <v:shape id="Text Box 155" o:spid="_x0000_s1035" type="#_x0000_t202" alt="" style="position:absolute;left:948690;width:457200;height:945515;mso-wrap-style:square;v-text-anchor:top" filled="f" stroked="f">
                  <v:textbox style="layout-flow:vertical-ideographic">
                    <w:txbxContent>
                      <w:p w:rsidR="003372CA" w:rsidRDefault="003372CA">
                        <w:pP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非常同意</w:t>
                        </w:r>
                      </w:p>
                    </w:txbxContent>
                  </v:textbox>
                </v:shape>
                <v:shape id="Text Box 156" o:spid="_x0000_s1036" type="#_x0000_t202" alt="" style="position:absolute;left:232410;top:411480;width:457200;height:533400;mso-wrap-style:square;v-text-anchor:top" filled="f" stroked="f">
                  <v:textbox style="layout-flow:vertical-ideographic">
                    <w:txbxContent>
                      <w:p w:rsidR="003372CA" w:rsidRDefault="003372CA">
                        <w:pP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非常不同意</w:t>
                        </w:r>
                      </w:p>
                    </w:txbxContent>
                  </v:textbox>
                </v:shape>
                <v:shape id="Text Box 157" o:spid="_x0000_s1037" type="#_x0000_t202" alt="" style="position:absolute;left:711200;top:275590;width:457200;height:533400;mso-wrap-style:square;v-text-anchor:top" filled="f" stroked="f">
                  <v:textbox style="layout-flow:vertical-ideographic">
                    <w:txbxContent>
                      <w:p w:rsidR="003372CA" w:rsidRDefault="003372CA">
                        <w:pP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同意</w:t>
                        </w:r>
                      </w:p>
                    </w:txbxContent>
                  </v:textbox>
                </v:shape>
                <v:shape id="Text Box 158" o:spid="_x0000_s1038" type="#_x0000_t202" alt="" style="position:absolute;left:472440;top:408940;width:457200;height:533400;mso-wrap-style:square;v-text-anchor:top" filled="f" stroked="f">
                  <v:textbox style="layout-flow:vertical-ideographic">
                    <w:txbxContent>
                      <w:p w:rsidR="003372CA" w:rsidRDefault="003372CA">
                        <w:pP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不同意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72CA" w:rsidRDefault="003372CA">
      <w:pPr>
        <w:spacing w:line="440" w:lineRule="exact"/>
        <w:jc w:val="both"/>
        <w:rPr>
          <w:rFonts w:eastAsia="標楷體" w:hAnsi="標楷體" w:hint="eastAsia"/>
          <w:sz w:val="26"/>
          <w:szCs w:val="26"/>
        </w:rPr>
      </w:pPr>
    </w:p>
    <w:p w:rsidR="003372CA" w:rsidRDefault="003372CA">
      <w:pPr>
        <w:spacing w:afterLines="50" w:after="180" w:line="440" w:lineRule="exact"/>
        <w:jc w:val="both"/>
        <w:rPr>
          <w:rFonts w:eastAsia="標楷體" w:hAnsi="標楷體" w:hint="eastAsia"/>
          <w:sz w:val="26"/>
          <w:szCs w:val="26"/>
        </w:rPr>
      </w:pPr>
    </w:p>
    <w:tbl>
      <w:tblPr>
        <w:tblW w:w="0" w:type="auto"/>
        <w:tblInd w:w="13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7381"/>
        <w:gridCol w:w="366"/>
        <w:gridCol w:w="366"/>
        <w:gridCol w:w="366"/>
        <w:gridCol w:w="366"/>
        <w:gridCol w:w="366"/>
      </w:tblGrid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13.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我認為我能學到這門課程的各項核心能力。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lastRenderedPageBreak/>
              <w:t>14.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我認為上完這門課程對於未來有幫助。　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15.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我認為這門課程除了教師之外，亦需有其他助教在場協助指導才合宜。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16.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我認為這門課程更適合透過小組進行討論、或是拆成小班上課。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17.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我期許這門課程可以有更多的互動。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18.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我認為這門課程具啟發性能引導自主學習。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19.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我認為這門課程改變了我對醫療現場的理解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整體而言，這門課程有良好的教學品質。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20.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整體而言，這門課程交通問題。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21.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整體而言，這門課程有良好的安全準備。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22.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整體而言，這門課程有較短的通車時間。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23.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整體而言，這門課程有良好的實際參與。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24.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整體而言，這門課程有良好的討論與互動。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25.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整體而言，這門課程有良好的整理規劃設計。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</w:rPr>
            </w:pP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</w:p>
        </w:tc>
      </w:tr>
    </w:tbl>
    <w:p w:rsidR="003372CA" w:rsidRDefault="003372CA">
      <w:pPr>
        <w:spacing w:line="440" w:lineRule="exact"/>
        <w:jc w:val="both"/>
        <w:rPr>
          <w:rFonts w:eastAsia="標楷體" w:hAnsi="標楷體" w:hint="eastAsia"/>
          <w:sz w:val="26"/>
          <w:szCs w:val="26"/>
        </w:rPr>
      </w:pPr>
    </w:p>
    <w:p w:rsidR="003372CA" w:rsidRDefault="003372CA">
      <w:pPr>
        <w:spacing w:line="440" w:lineRule="exact"/>
        <w:jc w:val="both"/>
        <w:rPr>
          <w:rFonts w:eastAsia="標楷體" w:hAnsi="標楷體" w:hint="eastAsia"/>
          <w:sz w:val="26"/>
          <w:szCs w:val="26"/>
        </w:rPr>
      </w:pPr>
    </w:p>
    <w:p w:rsidR="003372CA" w:rsidRDefault="003372CA">
      <w:pPr>
        <w:spacing w:line="440" w:lineRule="exact"/>
        <w:jc w:val="both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noProof/>
          <w:sz w:val="26"/>
          <w:szCs w:val="26"/>
          <w:lang w:val="en-US" w:eastAsia="zh-T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96520</wp:posOffset>
                </wp:positionV>
                <wp:extent cx="1405890" cy="679450"/>
                <wp:effectExtent l="0" t="0" r="0" b="0"/>
                <wp:wrapNone/>
                <wp:docPr id="20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5890" cy="679450"/>
                          <a:chOff x="8775" y="6161"/>
                          <a:chExt cx="2214" cy="1070"/>
                        </a:xfrm>
                      </wpg:grpSpPr>
                      <wps:wsp>
                        <wps:cNvPr id="21" name="Text Box 160"/>
                        <wps:cNvSpPr txBox="1">
                          <a:spLocks/>
                        </wps:cNvSpPr>
                        <wps:spPr bwMode="auto">
                          <a:xfrm>
                            <a:off x="8775" y="6398"/>
                            <a:ext cx="720" cy="6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總是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61"/>
                        <wps:cNvSpPr txBox="1">
                          <a:spLocks/>
                        </wps:cNvSpPr>
                        <wps:spPr bwMode="auto">
                          <a:xfrm>
                            <a:off x="10269" y="6398"/>
                            <a:ext cx="720" cy="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從未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62"/>
                        <wps:cNvSpPr txBox="1">
                          <a:spLocks/>
                        </wps:cNvSpPr>
                        <wps:spPr bwMode="auto">
                          <a:xfrm>
                            <a:off x="9141" y="6390"/>
                            <a:ext cx="7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經常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163"/>
                        <wps:cNvSpPr txBox="1">
                          <a:spLocks/>
                        </wps:cNvSpPr>
                        <wps:spPr bwMode="auto">
                          <a:xfrm>
                            <a:off x="9895" y="6398"/>
                            <a:ext cx="720" cy="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偶爾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64"/>
                        <wps:cNvSpPr txBox="1">
                          <a:spLocks/>
                        </wps:cNvSpPr>
                        <wps:spPr bwMode="auto">
                          <a:xfrm>
                            <a:off x="9519" y="6161"/>
                            <a:ext cx="720" cy="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72CA" w:rsidRDefault="003372CA">
                              <w:pP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sz w:val="22"/>
                                  <w:szCs w:val="22"/>
                                </w:rPr>
                                <w:t>不一定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5" o:spid="_x0000_s1039" style="position:absolute;left:0;text-align:left;margin-left:382.05pt;margin-top:7.6pt;width:110.7pt;height:53.5pt;z-index:251659264" coordorigin="8775,6161" coordsize="2214,10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">
                <v:shape id="Text Box 160" o:spid="_x0000_s1040" type="#_x0000_t202" alt="" style="position:absolute;top:150495;width:457200;height:433070;mso-wrap-style:square;v-text-anchor:top" filled="f" stroked="f">
                  <v:textbox style="layout-flow:vertical-ideographic">
                    <w:txbxContent>
                      <w:p w:rsidR="003372CA" w:rsidRDefault="003372CA">
                        <w:pP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普通</w:t>
                        </w:r>
                      </w:p>
                    </w:txbxContent>
                  </v:textbox>
                </v:shape>
                <v:shape id="Text Box 161" o:spid="_x0000_s1041" type="#_x0000_t202" alt="" style="position:absolute;left:948690;top:150495;width:457200;height:528955;mso-wrap-style:square;v-text-anchor:top" filled="f" stroked="f">
                  <v:textbox style="layout-flow:vertical-ideographic">
                    <w:txbxContent>
                      <w:p w:rsidR="003372CA" w:rsidRDefault="003372CA">
                        <w:pP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總是</w:t>
                        </w:r>
                      </w:p>
                    </w:txbxContent>
                  </v:textbox>
                </v:shape>
                <v:shape id="Text Box 162" o:spid="_x0000_s1042" type="#_x0000_t202" alt="" style="position:absolute;left:232410;top:145415;width:457200;height:533400;mso-wrap-style:square;v-text-anchor:top" filled="f" stroked="f">
                  <v:textbox style="layout-flow:vertical-ideographic">
                    <w:txbxContent>
                      <w:p w:rsidR="003372CA" w:rsidRDefault="003372CA">
                        <w:pP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從未</w:t>
                        </w:r>
                      </w:p>
                    </w:txbxContent>
                  </v:textbox>
                </v:shape>
                <v:shape id="Text Box 163" o:spid="_x0000_s1043" type="#_x0000_t202" alt="" style="position:absolute;left:711200;top:150495;width:457200;height:392430;mso-wrap-style:square;v-text-anchor:top" filled="f" stroked="f">
                  <v:textbox style="layout-flow:vertical-ideographic">
                    <w:txbxContent>
                      <w:p w:rsidR="003372CA" w:rsidRDefault="003372CA">
                        <w:pP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經常</w:t>
                        </w:r>
                      </w:p>
                    </w:txbxContent>
                  </v:textbox>
                </v:shape>
                <v:shape id="Text Box 164" o:spid="_x0000_s1044" type="#_x0000_t202" alt="" style="position:absolute;left:472440;width:457200;height:533400;mso-wrap-style:square;v-text-anchor:top" filled="f" stroked="f">
                  <v:textbox style="layout-flow:vertical-ideographic">
                    <w:txbxContent>
                      <w:p w:rsidR="003372CA" w:rsidRDefault="003372CA">
                        <w:pP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2"/>
                            <w:szCs w:val="22"/>
                          </w:rPr>
                          <w:t>偶爾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372CA" w:rsidRDefault="003372CA">
      <w:pPr>
        <w:spacing w:afterLines="50" w:after="180" w:line="440" w:lineRule="exact"/>
        <w:jc w:val="both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(</w:t>
      </w:r>
      <w:r>
        <w:rPr>
          <w:rFonts w:eastAsia="標楷體" w:hAnsi="標楷體" w:hint="eastAsia"/>
          <w:sz w:val="26"/>
          <w:szCs w:val="26"/>
        </w:rPr>
        <w:t>二</w:t>
      </w:r>
      <w:r>
        <w:rPr>
          <w:rFonts w:eastAsia="標楷體" w:hAnsi="標楷體" w:hint="eastAsia"/>
          <w:sz w:val="26"/>
          <w:szCs w:val="26"/>
        </w:rPr>
        <w:t xml:space="preserve">) </w:t>
      </w:r>
      <w:r>
        <w:rPr>
          <w:rFonts w:eastAsia="標楷體" w:hAnsi="標楷體" w:hint="eastAsia"/>
          <w:sz w:val="26"/>
          <w:szCs w:val="26"/>
        </w:rPr>
        <w:t>自我評量</w:t>
      </w:r>
    </w:p>
    <w:tbl>
      <w:tblPr>
        <w:tblW w:w="0" w:type="auto"/>
        <w:tblInd w:w="13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"/>
        <w:gridCol w:w="7381"/>
        <w:gridCol w:w="366"/>
        <w:gridCol w:w="366"/>
        <w:gridCol w:w="366"/>
        <w:gridCol w:w="366"/>
        <w:gridCol w:w="366"/>
      </w:tblGrid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我認為我能找到自己的方法，適應這門課的課程壓力。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2.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我明白這門課程的的評量方式與相關規範。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3.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我能夠確實做到閱讀這門課程的指定教材。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4.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我能夠準時進教室上課。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5.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我能夠做到不無故缺課。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6.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我能夠積極參與課程討論。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7.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我能夠專心上課。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8.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我認為這門課程能夠引發我的學習興趣。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9.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上了這門課程，我有興趣在此相關領域作自我延伸學習。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10.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我能夠做到課前預習。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  <w:tr w:rsidR="003372CA">
        <w:trPr>
          <w:trHeight w:val="510"/>
        </w:trPr>
        <w:tc>
          <w:tcPr>
            <w:tcW w:w="470" w:type="dxa"/>
            <w:vAlign w:val="center"/>
          </w:tcPr>
          <w:p w:rsidR="003372CA" w:rsidRDefault="003372C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11.</w:t>
            </w:r>
          </w:p>
        </w:tc>
        <w:tc>
          <w:tcPr>
            <w:tcW w:w="7381" w:type="dxa"/>
            <w:vAlign w:val="center"/>
          </w:tcPr>
          <w:p w:rsidR="003372CA" w:rsidRDefault="003372C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課程結束之後，我會主動和同學們進行課程內容討論。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5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4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3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2</w:t>
            </w:r>
          </w:p>
        </w:tc>
        <w:tc>
          <w:tcPr>
            <w:tcW w:w="366" w:type="dxa"/>
            <w:vAlign w:val="center"/>
          </w:tcPr>
          <w:p w:rsidR="003372CA" w:rsidRDefault="003372CA">
            <w:pPr>
              <w:widowControl/>
              <w:spacing w:line="320" w:lineRule="exact"/>
              <w:jc w:val="center"/>
              <w:rPr>
                <w:rFonts w:ascii="新細明體" w:hAnsi="新細明體" w:cs="新細明體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</w:pPr>
            <w:r>
              <w:rPr>
                <w:rFonts w:ascii="新細明體" w:hAnsi="新細明體" w:cs="新細明體" w:hint="eastAsia"/>
                <w:color w:val="000000"/>
                <w:w w:val="150"/>
                <w:kern w:val="0"/>
                <w:sz w:val="20"/>
                <w:szCs w:val="20"/>
                <w:bdr w:val="single" w:sz="4" w:space="0" w:color="auto"/>
              </w:rPr>
              <w:t>1</w:t>
            </w:r>
          </w:p>
        </w:tc>
      </w:tr>
    </w:tbl>
    <w:p w:rsidR="003372CA" w:rsidRDefault="003372CA">
      <w:pPr>
        <w:spacing w:before="100" w:beforeAutospacing="1" w:line="520" w:lineRule="exact"/>
        <w:jc w:val="both"/>
        <w:rPr>
          <w:rFonts w:eastAsia="標楷體" w:hAnsi="標楷體"/>
          <w:sz w:val="26"/>
          <w:szCs w:val="26"/>
        </w:rPr>
      </w:pPr>
    </w:p>
    <w:p w:rsidR="003372CA" w:rsidRDefault="003372CA">
      <w:pPr>
        <w:numPr>
          <w:ilvl w:val="0"/>
          <w:numId w:val="2"/>
        </w:numPr>
        <w:spacing w:before="100" w:beforeAutospacing="1" w:line="520" w:lineRule="exact"/>
        <w:jc w:val="both"/>
        <w:rPr>
          <w:rFonts w:eastAsia="標楷體" w:hAnsi="標楷體"/>
          <w:sz w:val="26"/>
          <w:szCs w:val="26"/>
        </w:rPr>
        <w:sectPr w:rsidR="003372CA">
          <w:headerReference w:type="default" r:id="rId8"/>
          <w:footerReference w:type="default" r:id="rId9"/>
          <w:pgSz w:w="11906" w:h="16838"/>
          <w:pgMar w:top="541" w:right="1134" w:bottom="719" w:left="1134" w:header="284" w:footer="320" w:gutter="0"/>
          <w:pgNumType w:start="1"/>
          <w:cols w:space="720"/>
          <w:docGrid w:type="lines" w:linePitch="360"/>
        </w:sectPr>
      </w:pPr>
    </w:p>
    <w:p w:rsidR="003372CA" w:rsidRDefault="003372CA">
      <w:pPr>
        <w:numPr>
          <w:ilvl w:val="0"/>
          <w:numId w:val="2"/>
        </w:numPr>
        <w:spacing w:before="100" w:beforeAutospacing="1" w:line="520" w:lineRule="exact"/>
        <w:jc w:val="both"/>
        <w:rPr>
          <w:rFonts w:eastAsia="標楷體" w:hAnsi="標楷體"/>
          <w:sz w:val="26"/>
          <w:szCs w:val="26"/>
        </w:rPr>
        <w:sectPr w:rsidR="003372CA">
          <w:type w:val="continuous"/>
          <w:pgSz w:w="11906" w:h="16838"/>
          <w:pgMar w:top="541" w:right="1134" w:bottom="719" w:left="1134" w:header="284" w:footer="320" w:gutter="0"/>
          <w:pgNumType w:start="1"/>
          <w:cols w:space="720"/>
          <w:docGrid w:type="lines" w:linePitch="360"/>
        </w:sectPr>
      </w:pPr>
    </w:p>
    <w:p w:rsidR="003372CA" w:rsidRDefault="003372CA">
      <w:pPr>
        <w:numPr>
          <w:ilvl w:val="0"/>
          <w:numId w:val="2"/>
        </w:numPr>
        <w:spacing w:line="460" w:lineRule="exact"/>
        <w:jc w:val="both"/>
        <w:rPr>
          <w:rFonts w:eastAsia="標楷體" w:hAnsi="標楷體" w:hint="eastAsia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lastRenderedPageBreak/>
        <w:t>相關建議（請盡量填寫作答）</w:t>
      </w:r>
    </w:p>
    <w:p w:rsidR="003372CA" w:rsidRDefault="003372CA">
      <w:pPr>
        <w:numPr>
          <w:ilvl w:val="0"/>
          <w:numId w:val="3"/>
        </w:numPr>
        <w:spacing w:line="640" w:lineRule="exact"/>
        <w:jc w:val="both"/>
        <w:rPr>
          <w:rFonts w:eastAsia="標楷體" w:hint="eastAsia"/>
        </w:rPr>
      </w:pPr>
      <w:r>
        <w:rPr>
          <w:rFonts w:eastAsia="標楷體" w:hint="eastAsia"/>
        </w:rPr>
        <w:t>最有印象的課程主題：</w:t>
      </w:r>
    </w:p>
    <w:p w:rsidR="003372CA" w:rsidRDefault="003372CA">
      <w:pPr>
        <w:spacing w:line="640" w:lineRule="exact"/>
        <w:ind w:left="360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p w:rsidR="003372CA" w:rsidRDefault="003372CA">
      <w:pPr>
        <w:spacing w:line="640" w:lineRule="exact"/>
        <w:ind w:left="360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p w:rsidR="003372CA" w:rsidRDefault="003372CA">
      <w:pPr>
        <w:spacing w:line="640" w:lineRule="exact"/>
        <w:ind w:left="360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p w:rsidR="003372CA" w:rsidRDefault="003372CA">
      <w:pPr>
        <w:numPr>
          <w:ilvl w:val="0"/>
          <w:numId w:val="3"/>
        </w:numPr>
        <w:spacing w:line="640" w:lineRule="exact"/>
        <w:ind w:left="284" w:hanging="295"/>
        <w:jc w:val="both"/>
        <w:rPr>
          <w:rFonts w:eastAsia="標楷體" w:hint="eastAsia"/>
        </w:rPr>
      </w:pPr>
      <w:r>
        <w:rPr>
          <w:rFonts w:eastAsia="標楷體" w:hint="eastAsia"/>
        </w:rPr>
        <w:t>對於本課程遇到不會的問題時，我會</w:t>
      </w:r>
    </w:p>
    <w:p w:rsidR="003372CA" w:rsidRDefault="003372CA">
      <w:pPr>
        <w:spacing w:line="640" w:lineRule="exact"/>
        <w:ind w:left="284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p w:rsidR="003372CA" w:rsidRDefault="003372CA">
      <w:pPr>
        <w:numPr>
          <w:ilvl w:val="0"/>
          <w:numId w:val="3"/>
        </w:numPr>
        <w:spacing w:line="640" w:lineRule="exact"/>
        <w:ind w:left="284" w:hanging="295"/>
        <w:jc w:val="both"/>
        <w:rPr>
          <w:rFonts w:eastAsia="標楷體" w:hint="eastAsia"/>
        </w:rPr>
      </w:pPr>
      <w:r>
        <w:rPr>
          <w:rFonts w:eastAsia="標楷體" w:hint="eastAsia"/>
        </w:rPr>
        <w:t>對於本課程的正向支持與評價：</w:t>
      </w:r>
    </w:p>
    <w:p w:rsidR="003372CA" w:rsidRDefault="003372CA">
      <w:pPr>
        <w:spacing w:line="640" w:lineRule="exact"/>
        <w:ind w:left="284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p w:rsidR="003372CA" w:rsidRDefault="003372CA">
      <w:pPr>
        <w:spacing w:line="640" w:lineRule="exact"/>
        <w:ind w:left="284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p w:rsidR="003372CA" w:rsidRDefault="003372CA">
      <w:pPr>
        <w:spacing w:line="640" w:lineRule="exact"/>
        <w:ind w:left="284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p w:rsidR="003372CA" w:rsidRDefault="003372CA">
      <w:pPr>
        <w:numPr>
          <w:ilvl w:val="0"/>
          <w:numId w:val="3"/>
        </w:numPr>
        <w:spacing w:line="640" w:lineRule="exact"/>
        <w:ind w:left="284" w:hanging="284"/>
        <w:jc w:val="both"/>
        <w:rPr>
          <w:rFonts w:eastAsia="標楷體" w:hint="eastAsia"/>
        </w:rPr>
      </w:pPr>
      <w:r>
        <w:rPr>
          <w:rFonts w:eastAsia="標楷體" w:hint="eastAsia"/>
        </w:rPr>
        <w:t>能使本課程增進你的學習成效之建議</w:t>
      </w:r>
    </w:p>
    <w:p w:rsidR="003372CA" w:rsidRDefault="003372CA">
      <w:pPr>
        <w:spacing w:line="640" w:lineRule="exact"/>
        <w:ind w:left="360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p w:rsidR="003372CA" w:rsidRDefault="003372CA">
      <w:pPr>
        <w:spacing w:line="640" w:lineRule="exact"/>
        <w:ind w:left="360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p w:rsidR="003372CA" w:rsidRDefault="003372CA">
      <w:pPr>
        <w:spacing w:line="640" w:lineRule="exact"/>
        <w:ind w:left="360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p w:rsidR="003372CA" w:rsidRDefault="003372CA">
      <w:pPr>
        <w:spacing w:line="640" w:lineRule="exact"/>
        <w:ind w:left="360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p w:rsidR="003372CA" w:rsidRDefault="003372CA">
      <w:pPr>
        <w:numPr>
          <w:ilvl w:val="0"/>
          <w:numId w:val="3"/>
        </w:numPr>
        <w:spacing w:line="640" w:lineRule="exact"/>
        <w:ind w:left="284" w:hanging="284"/>
        <w:jc w:val="both"/>
        <w:rPr>
          <w:rFonts w:eastAsia="標楷體" w:hint="eastAsia"/>
        </w:rPr>
      </w:pPr>
      <w:r>
        <w:rPr>
          <w:rFonts w:eastAsia="標楷體" w:hint="eastAsia"/>
        </w:rPr>
        <w:t>其它：</w:t>
      </w:r>
    </w:p>
    <w:p w:rsidR="003372CA" w:rsidRDefault="003372CA">
      <w:pPr>
        <w:spacing w:line="640" w:lineRule="exact"/>
        <w:ind w:left="360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p w:rsidR="003372CA" w:rsidRDefault="003372CA">
      <w:pPr>
        <w:spacing w:line="640" w:lineRule="exact"/>
        <w:ind w:left="360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p w:rsidR="003372CA" w:rsidRDefault="003372CA">
      <w:pPr>
        <w:spacing w:line="640" w:lineRule="exact"/>
        <w:ind w:left="360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p w:rsidR="003372CA" w:rsidRDefault="003372CA">
      <w:pPr>
        <w:spacing w:line="640" w:lineRule="exact"/>
        <w:ind w:left="360"/>
        <w:jc w:val="both"/>
        <w:rPr>
          <w:rFonts w:eastAsia="標楷體" w:hint="eastAsia"/>
        </w:rPr>
      </w:pPr>
      <w:r>
        <w:rPr>
          <w:rFonts w:eastAsia="標楷體" w:hint="eastAsia"/>
        </w:rPr>
        <w:t>＿＿＿</w:t>
      </w:r>
      <w:r>
        <w:rPr>
          <w:rFonts w:eastAsia="標楷體" w:hint="eastAsia"/>
        </w:rPr>
        <w:t>_________________________</w:t>
      </w:r>
      <w:r>
        <w:rPr>
          <w:rFonts w:eastAsia="標楷體" w:hint="eastAsia"/>
        </w:rPr>
        <w:t>＿＿＿＿＿＿＿＿＿＿</w:t>
      </w:r>
      <w:r>
        <w:rPr>
          <w:rFonts w:eastAsia="標楷體" w:hint="eastAsia"/>
        </w:rPr>
        <w:t>__________________________</w:t>
      </w:r>
    </w:p>
    <w:sectPr w:rsidR="003372CA">
      <w:footerReference w:type="default" r:id="rId10"/>
      <w:pgSz w:w="11906" w:h="16838"/>
      <w:pgMar w:top="426" w:right="1134" w:bottom="624" w:left="1134" w:header="284" w:footer="246" w:gutter="0"/>
      <w:pgNumType w:start="1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2CA" w:rsidRDefault="003372CA">
      <w:r>
        <w:separator/>
      </w:r>
    </w:p>
  </w:endnote>
  <w:endnote w:type="continuationSeparator" w:id="0">
    <w:p w:rsidR="003372CA" w:rsidRDefault="00337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Kaiti SC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sө">
    <w:altName w:val="Times New Roman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2CA" w:rsidRDefault="003372CA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 w:eastAsia="zh-TW"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2CA" w:rsidRDefault="003372CA">
    <w:pPr>
      <w:pStyle w:val="a9"/>
      <w:jc w:val="center"/>
      <w:rPr>
        <w:rFonts w:hint="eastAsia"/>
      </w:rPr>
    </w:pPr>
    <w:r>
      <w:rPr>
        <w:rFonts w:hint="eastAsia"/>
      </w:rPr>
      <w:t>3</w:t>
    </w:r>
  </w:p>
  <w:p w:rsidR="003372CA" w:rsidRDefault="003372CA">
    <w:pPr>
      <w:pStyle w:val="a9"/>
      <w:jc w:val="center"/>
    </w:pPr>
    <w:r>
      <w:rPr>
        <w:rFonts w:hint="eastAsia"/>
      </w:rPr>
      <w:t xml:space="preserve">---------------------------- </w:t>
    </w:r>
    <w:r>
      <w:rPr>
        <w:rFonts w:hint="eastAsia"/>
      </w:rPr>
      <w:t>本問卷到此結束，謝謝</w:t>
    </w:r>
    <w:r>
      <w:rPr>
        <w:rFonts w:hint="eastAsia"/>
      </w:rPr>
      <w:t xml:space="preserve"> ----------------------------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2CA" w:rsidRDefault="003372CA">
      <w:r>
        <w:separator/>
      </w:r>
    </w:p>
  </w:footnote>
  <w:footnote w:type="continuationSeparator" w:id="0">
    <w:p w:rsidR="003372CA" w:rsidRDefault="00337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72CA" w:rsidRDefault="003372CA">
    <w:pPr>
      <w:pStyle w:val="af"/>
      <w:ind w:right="800"/>
      <w:jc w:val="right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附件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FFFFF89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369B2472"/>
    <w:multiLevelType w:val="hybridMultilevel"/>
    <w:tmpl w:val="D556C9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7856B38"/>
    <w:multiLevelType w:val="multilevel"/>
    <w:tmpl w:val="47856B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2520AE8"/>
    <w:multiLevelType w:val="multilevel"/>
    <w:tmpl w:val="72520AE8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20"/>
    <w:rsid w:val="00005FA5"/>
    <w:rsid w:val="00013214"/>
    <w:rsid w:val="000148C0"/>
    <w:rsid w:val="000268A5"/>
    <w:rsid w:val="00033008"/>
    <w:rsid w:val="000413A8"/>
    <w:rsid w:val="000534F6"/>
    <w:rsid w:val="000615EB"/>
    <w:rsid w:val="00067112"/>
    <w:rsid w:val="000674BF"/>
    <w:rsid w:val="00073C15"/>
    <w:rsid w:val="00075EDE"/>
    <w:rsid w:val="000766A0"/>
    <w:rsid w:val="000831D8"/>
    <w:rsid w:val="0008759B"/>
    <w:rsid w:val="00090FE5"/>
    <w:rsid w:val="000A280B"/>
    <w:rsid w:val="000A42A3"/>
    <w:rsid w:val="000B1100"/>
    <w:rsid w:val="000B1EC1"/>
    <w:rsid w:val="000B4022"/>
    <w:rsid w:val="000B547E"/>
    <w:rsid w:val="000C1B1A"/>
    <w:rsid w:val="000C6EE6"/>
    <w:rsid w:val="000C7B53"/>
    <w:rsid w:val="000D4B7B"/>
    <w:rsid w:val="000E122A"/>
    <w:rsid w:val="000E3864"/>
    <w:rsid w:val="000E44E0"/>
    <w:rsid w:val="000E56F2"/>
    <w:rsid w:val="000E7119"/>
    <w:rsid w:val="000F43B0"/>
    <w:rsid w:val="000F69CB"/>
    <w:rsid w:val="00112C32"/>
    <w:rsid w:val="0012506E"/>
    <w:rsid w:val="001404AC"/>
    <w:rsid w:val="0014157A"/>
    <w:rsid w:val="0014193C"/>
    <w:rsid w:val="001455C8"/>
    <w:rsid w:val="00147DDC"/>
    <w:rsid w:val="001514BD"/>
    <w:rsid w:val="00151B80"/>
    <w:rsid w:val="001546A7"/>
    <w:rsid w:val="00170343"/>
    <w:rsid w:val="00176B06"/>
    <w:rsid w:val="001808D9"/>
    <w:rsid w:val="00192078"/>
    <w:rsid w:val="001922EE"/>
    <w:rsid w:val="001B0E16"/>
    <w:rsid w:val="001B17F1"/>
    <w:rsid w:val="001B3CA8"/>
    <w:rsid w:val="001B698D"/>
    <w:rsid w:val="001B6EB2"/>
    <w:rsid w:val="001B707F"/>
    <w:rsid w:val="001C0918"/>
    <w:rsid w:val="001C3849"/>
    <w:rsid w:val="001D3F06"/>
    <w:rsid w:val="001D6AC8"/>
    <w:rsid w:val="001F40A9"/>
    <w:rsid w:val="001F51C2"/>
    <w:rsid w:val="002007AF"/>
    <w:rsid w:val="00210753"/>
    <w:rsid w:val="00213211"/>
    <w:rsid w:val="002334D9"/>
    <w:rsid w:val="0023397A"/>
    <w:rsid w:val="0024706A"/>
    <w:rsid w:val="00253E4B"/>
    <w:rsid w:val="002649A7"/>
    <w:rsid w:val="00270D36"/>
    <w:rsid w:val="0027382E"/>
    <w:rsid w:val="002761B2"/>
    <w:rsid w:val="0028357D"/>
    <w:rsid w:val="002854EC"/>
    <w:rsid w:val="00286308"/>
    <w:rsid w:val="00286BD4"/>
    <w:rsid w:val="002871AF"/>
    <w:rsid w:val="00290ADC"/>
    <w:rsid w:val="002910A4"/>
    <w:rsid w:val="002925EC"/>
    <w:rsid w:val="002B7D06"/>
    <w:rsid w:val="002C18EB"/>
    <w:rsid w:val="002C1BF4"/>
    <w:rsid w:val="002C2E5B"/>
    <w:rsid w:val="002C58AE"/>
    <w:rsid w:val="002D39AA"/>
    <w:rsid w:val="002D5433"/>
    <w:rsid w:val="002D64A4"/>
    <w:rsid w:val="002F2E55"/>
    <w:rsid w:val="0030069C"/>
    <w:rsid w:val="00301CB1"/>
    <w:rsid w:val="00302420"/>
    <w:rsid w:val="0030290D"/>
    <w:rsid w:val="0030334E"/>
    <w:rsid w:val="003076FB"/>
    <w:rsid w:val="003109A8"/>
    <w:rsid w:val="0031221A"/>
    <w:rsid w:val="0031291A"/>
    <w:rsid w:val="003138BC"/>
    <w:rsid w:val="00317154"/>
    <w:rsid w:val="00327EE4"/>
    <w:rsid w:val="003314A2"/>
    <w:rsid w:val="00331ED1"/>
    <w:rsid w:val="00334F6A"/>
    <w:rsid w:val="00336F84"/>
    <w:rsid w:val="003372CA"/>
    <w:rsid w:val="003433F2"/>
    <w:rsid w:val="003460F2"/>
    <w:rsid w:val="00346533"/>
    <w:rsid w:val="00352F2D"/>
    <w:rsid w:val="0035533D"/>
    <w:rsid w:val="00356222"/>
    <w:rsid w:val="00361A98"/>
    <w:rsid w:val="00376BC2"/>
    <w:rsid w:val="00382BD8"/>
    <w:rsid w:val="00387752"/>
    <w:rsid w:val="0039396D"/>
    <w:rsid w:val="003947B9"/>
    <w:rsid w:val="00396907"/>
    <w:rsid w:val="003A436D"/>
    <w:rsid w:val="003A5449"/>
    <w:rsid w:val="003B18FD"/>
    <w:rsid w:val="003B1DBC"/>
    <w:rsid w:val="003B2F84"/>
    <w:rsid w:val="003B32E0"/>
    <w:rsid w:val="003B34C6"/>
    <w:rsid w:val="003C3552"/>
    <w:rsid w:val="003C50F4"/>
    <w:rsid w:val="003D43A2"/>
    <w:rsid w:val="003F0057"/>
    <w:rsid w:val="003F189E"/>
    <w:rsid w:val="003F1D3B"/>
    <w:rsid w:val="00410EDB"/>
    <w:rsid w:val="00412EBD"/>
    <w:rsid w:val="00416281"/>
    <w:rsid w:val="0042106F"/>
    <w:rsid w:val="00424FFB"/>
    <w:rsid w:val="004370FE"/>
    <w:rsid w:val="004426B0"/>
    <w:rsid w:val="00445360"/>
    <w:rsid w:val="00447087"/>
    <w:rsid w:val="004479F3"/>
    <w:rsid w:val="00451D8A"/>
    <w:rsid w:val="00460C8F"/>
    <w:rsid w:val="00461F47"/>
    <w:rsid w:val="0046235B"/>
    <w:rsid w:val="004709E3"/>
    <w:rsid w:val="00472076"/>
    <w:rsid w:val="00490774"/>
    <w:rsid w:val="00495B18"/>
    <w:rsid w:val="004967E4"/>
    <w:rsid w:val="00497834"/>
    <w:rsid w:val="004A0849"/>
    <w:rsid w:val="004A1A81"/>
    <w:rsid w:val="004A48E9"/>
    <w:rsid w:val="004A6F2F"/>
    <w:rsid w:val="004B234A"/>
    <w:rsid w:val="004B4B85"/>
    <w:rsid w:val="004B6C9E"/>
    <w:rsid w:val="004B7119"/>
    <w:rsid w:val="004C12DE"/>
    <w:rsid w:val="004C1F85"/>
    <w:rsid w:val="004D43AD"/>
    <w:rsid w:val="004E0642"/>
    <w:rsid w:val="004E72F7"/>
    <w:rsid w:val="004F07C5"/>
    <w:rsid w:val="004F101D"/>
    <w:rsid w:val="004F373A"/>
    <w:rsid w:val="0050250C"/>
    <w:rsid w:val="0051186E"/>
    <w:rsid w:val="00511F20"/>
    <w:rsid w:val="00513FAA"/>
    <w:rsid w:val="00527F90"/>
    <w:rsid w:val="00534FB3"/>
    <w:rsid w:val="00542F94"/>
    <w:rsid w:val="0054674A"/>
    <w:rsid w:val="00550BD4"/>
    <w:rsid w:val="00551D41"/>
    <w:rsid w:val="0055455D"/>
    <w:rsid w:val="00565ABE"/>
    <w:rsid w:val="00573859"/>
    <w:rsid w:val="00574231"/>
    <w:rsid w:val="005843F8"/>
    <w:rsid w:val="005868A2"/>
    <w:rsid w:val="00587E23"/>
    <w:rsid w:val="00593B0A"/>
    <w:rsid w:val="00593C78"/>
    <w:rsid w:val="00594BBB"/>
    <w:rsid w:val="005B5D11"/>
    <w:rsid w:val="005C37D5"/>
    <w:rsid w:val="005C71E1"/>
    <w:rsid w:val="005E1B64"/>
    <w:rsid w:val="005E5605"/>
    <w:rsid w:val="005F5C37"/>
    <w:rsid w:val="005F7797"/>
    <w:rsid w:val="00601D79"/>
    <w:rsid w:val="00612969"/>
    <w:rsid w:val="00612E7D"/>
    <w:rsid w:val="006152BA"/>
    <w:rsid w:val="00624E86"/>
    <w:rsid w:val="00630341"/>
    <w:rsid w:val="006315C6"/>
    <w:rsid w:val="00640084"/>
    <w:rsid w:val="0065365C"/>
    <w:rsid w:val="00656F38"/>
    <w:rsid w:val="00660031"/>
    <w:rsid w:val="0066266C"/>
    <w:rsid w:val="00667B4B"/>
    <w:rsid w:val="0067708B"/>
    <w:rsid w:val="0069269A"/>
    <w:rsid w:val="006945C1"/>
    <w:rsid w:val="00695106"/>
    <w:rsid w:val="00695EDD"/>
    <w:rsid w:val="00696FB7"/>
    <w:rsid w:val="006A7019"/>
    <w:rsid w:val="006B6FBC"/>
    <w:rsid w:val="006C0B4B"/>
    <w:rsid w:val="006C0C70"/>
    <w:rsid w:val="006C656A"/>
    <w:rsid w:val="006D2578"/>
    <w:rsid w:val="006D2D46"/>
    <w:rsid w:val="006D5797"/>
    <w:rsid w:val="006E5EE0"/>
    <w:rsid w:val="006F0EBB"/>
    <w:rsid w:val="0070138B"/>
    <w:rsid w:val="007032E1"/>
    <w:rsid w:val="00715BA9"/>
    <w:rsid w:val="007170D0"/>
    <w:rsid w:val="00723CEA"/>
    <w:rsid w:val="00725CA9"/>
    <w:rsid w:val="007278FF"/>
    <w:rsid w:val="00734A81"/>
    <w:rsid w:val="007402D0"/>
    <w:rsid w:val="0074156B"/>
    <w:rsid w:val="00753F01"/>
    <w:rsid w:val="00760B96"/>
    <w:rsid w:val="00764E30"/>
    <w:rsid w:val="00767163"/>
    <w:rsid w:val="00793904"/>
    <w:rsid w:val="00796F78"/>
    <w:rsid w:val="007B3892"/>
    <w:rsid w:val="007C3387"/>
    <w:rsid w:val="007C7B19"/>
    <w:rsid w:val="007D0EA1"/>
    <w:rsid w:val="007D3F00"/>
    <w:rsid w:val="007D4155"/>
    <w:rsid w:val="007E0273"/>
    <w:rsid w:val="007E0D39"/>
    <w:rsid w:val="007E1600"/>
    <w:rsid w:val="007E763F"/>
    <w:rsid w:val="007F7B15"/>
    <w:rsid w:val="00806A26"/>
    <w:rsid w:val="00823254"/>
    <w:rsid w:val="008274C7"/>
    <w:rsid w:val="00830DD0"/>
    <w:rsid w:val="00833882"/>
    <w:rsid w:val="00834BFA"/>
    <w:rsid w:val="00837453"/>
    <w:rsid w:val="0083756E"/>
    <w:rsid w:val="0084007C"/>
    <w:rsid w:val="00846408"/>
    <w:rsid w:val="00850120"/>
    <w:rsid w:val="00852A27"/>
    <w:rsid w:val="008651EC"/>
    <w:rsid w:val="00866D86"/>
    <w:rsid w:val="0087386D"/>
    <w:rsid w:val="008808E3"/>
    <w:rsid w:val="00881911"/>
    <w:rsid w:val="00881A61"/>
    <w:rsid w:val="00883136"/>
    <w:rsid w:val="00887531"/>
    <w:rsid w:val="00887D4E"/>
    <w:rsid w:val="008B17DE"/>
    <w:rsid w:val="008B183D"/>
    <w:rsid w:val="008B1A64"/>
    <w:rsid w:val="008C7550"/>
    <w:rsid w:val="008E0192"/>
    <w:rsid w:val="008E32FE"/>
    <w:rsid w:val="008F278D"/>
    <w:rsid w:val="008F7601"/>
    <w:rsid w:val="009037F4"/>
    <w:rsid w:val="0090448E"/>
    <w:rsid w:val="00913CFD"/>
    <w:rsid w:val="009247C3"/>
    <w:rsid w:val="00926E4A"/>
    <w:rsid w:val="0092767E"/>
    <w:rsid w:val="00934A8F"/>
    <w:rsid w:val="00944A03"/>
    <w:rsid w:val="00944B56"/>
    <w:rsid w:val="009502FF"/>
    <w:rsid w:val="00961094"/>
    <w:rsid w:val="0096215B"/>
    <w:rsid w:val="00966036"/>
    <w:rsid w:val="009704B7"/>
    <w:rsid w:val="00997590"/>
    <w:rsid w:val="009A1261"/>
    <w:rsid w:val="009A161B"/>
    <w:rsid w:val="009A3C12"/>
    <w:rsid w:val="009A4BF3"/>
    <w:rsid w:val="009A6809"/>
    <w:rsid w:val="009B0737"/>
    <w:rsid w:val="009B1658"/>
    <w:rsid w:val="009B2D70"/>
    <w:rsid w:val="009B4894"/>
    <w:rsid w:val="009D5987"/>
    <w:rsid w:val="009F6845"/>
    <w:rsid w:val="009F7C17"/>
    <w:rsid w:val="009F7EF2"/>
    <w:rsid w:val="00A047F3"/>
    <w:rsid w:val="00A06A2B"/>
    <w:rsid w:val="00A07615"/>
    <w:rsid w:val="00A20D3F"/>
    <w:rsid w:val="00A230C5"/>
    <w:rsid w:val="00A24C52"/>
    <w:rsid w:val="00A300F2"/>
    <w:rsid w:val="00A306E5"/>
    <w:rsid w:val="00A37203"/>
    <w:rsid w:val="00A43A62"/>
    <w:rsid w:val="00A45012"/>
    <w:rsid w:val="00A60E6D"/>
    <w:rsid w:val="00A619BF"/>
    <w:rsid w:val="00A623C0"/>
    <w:rsid w:val="00A65C6D"/>
    <w:rsid w:val="00A74CC7"/>
    <w:rsid w:val="00A754F3"/>
    <w:rsid w:val="00A775CB"/>
    <w:rsid w:val="00A816E9"/>
    <w:rsid w:val="00A826D1"/>
    <w:rsid w:val="00A8419A"/>
    <w:rsid w:val="00A84C3D"/>
    <w:rsid w:val="00A9027E"/>
    <w:rsid w:val="00A912FF"/>
    <w:rsid w:val="00A9277D"/>
    <w:rsid w:val="00AA1A08"/>
    <w:rsid w:val="00AA37B6"/>
    <w:rsid w:val="00AC1AB6"/>
    <w:rsid w:val="00AC3BBA"/>
    <w:rsid w:val="00AE07D1"/>
    <w:rsid w:val="00AE193F"/>
    <w:rsid w:val="00AE746C"/>
    <w:rsid w:val="00AF6928"/>
    <w:rsid w:val="00B10A44"/>
    <w:rsid w:val="00B24A3F"/>
    <w:rsid w:val="00B34BD2"/>
    <w:rsid w:val="00B44C5F"/>
    <w:rsid w:val="00B500A0"/>
    <w:rsid w:val="00B5556E"/>
    <w:rsid w:val="00B56F62"/>
    <w:rsid w:val="00B65564"/>
    <w:rsid w:val="00B663BE"/>
    <w:rsid w:val="00B705DE"/>
    <w:rsid w:val="00B74EA3"/>
    <w:rsid w:val="00B80843"/>
    <w:rsid w:val="00B85585"/>
    <w:rsid w:val="00B8593B"/>
    <w:rsid w:val="00B87F26"/>
    <w:rsid w:val="00BA6636"/>
    <w:rsid w:val="00BB4600"/>
    <w:rsid w:val="00BB503B"/>
    <w:rsid w:val="00BC40EA"/>
    <w:rsid w:val="00BC447D"/>
    <w:rsid w:val="00BC67E6"/>
    <w:rsid w:val="00BD1185"/>
    <w:rsid w:val="00BD40DD"/>
    <w:rsid w:val="00BE0DCA"/>
    <w:rsid w:val="00BE27D0"/>
    <w:rsid w:val="00BE2F9B"/>
    <w:rsid w:val="00BE552B"/>
    <w:rsid w:val="00BE7ACF"/>
    <w:rsid w:val="00BF2D89"/>
    <w:rsid w:val="00C03BD7"/>
    <w:rsid w:val="00C055A0"/>
    <w:rsid w:val="00C12BEC"/>
    <w:rsid w:val="00C1350E"/>
    <w:rsid w:val="00C23748"/>
    <w:rsid w:val="00C24BBB"/>
    <w:rsid w:val="00C27FD0"/>
    <w:rsid w:val="00C30825"/>
    <w:rsid w:val="00C336D7"/>
    <w:rsid w:val="00C3388B"/>
    <w:rsid w:val="00C37D93"/>
    <w:rsid w:val="00C52079"/>
    <w:rsid w:val="00C52ABC"/>
    <w:rsid w:val="00C54275"/>
    <w:rsid w:val="00C62FC9"/>
    <w:rsid w:val="00C632F0"/>
    <w:rsid w:val="00C70FA1"/>
    <w:rsid w:val="00C8040A"/>
    <w:rsid w:val="00C820E3"/>
    <w:rsid w:val="00C858D4"/>
    <w:rsid w:val="00C90946"/>
    <w:rsid w:val="00C9388B"/>
    <w:rsid w:val="00C94390"/>
    <w:rsid w:val="00CA013F"/>
    <w:rsid w:val="00CA30A4"/>
    <w:rsid w:val="00CA6458"/>
    <w:rsid w:val="00CB50F1"/>
    <w:rsid w:val="00CB51FB"/>
    <w:rsid w:val="00CD289E"/>
    <w:rsid w:val="00CD6D6A"/>
    <w:rsid w:val="00CE16E7"/>
    <w:rsid w:val="00CE1ED6"/>
    <w:rsid w:val="00CE2A69"/>
    <w:rsid w:val="00CF2949"/>
    <w:rsid w:val="00CF44E4"/>
    <w:rsid w:val="00CF5C7E"/>
    <w:rsid w:val="00CF7D1D"/>
    <w:rsid w:val="00D135F4"/>
    <w:rsid w:val="00D13A3D"/>
    <w:rsid w:val="00D203CF"/>
    <w:rsid w:val="00D30336"/>
    <w:rsid w:val="00D30899"/>
    <w:rsid w:val="00D4253B"/>
    <w:rsid w:val="00D47F9C"/>
    <w:rsid w:val="00D53D9B"/>
    <w:rsid w:val="00D579A9"/>
    <w:rsid w:val="00D73608"/>
    <w:rsid w:val="00D8304C"/>
    <w:rsid w:val="00D85551"/>
    <w:rsid w:val="00DA055A"/>
    <w:rsid w:val="00DA26F0"/>
    <w:rsid w:val="00DA405D"/>
    <w:rsid w:val="00DA694B"/>
    <w:rsid w:val="00DB028D"/>
    <w:rsid w:val="00DB1F5B"/>
    <w:rsid w:val="00DB4CE9"/>
    <w:rsid w:val="00DC2264"/>
    <w:rsid w:val="00DC582F"/>
    <w:rsid w:val="00DD2310"/>
    <w:rsid w:val="00DD565A"/>
    <w:rsid w:val="00DE01F0"/>
    <w:rsid w:val="00DE0B10"/>
    <w:rsid w:val="00DE30C5"/>
    <w:rsid w:val="00DE34E3"/>
    <w:rsid w:val="00E012F0"/>
    <w:rsid w:val="00E04ABC"/>
    <w:rsid w:val="00E11095"/>
    <w:rsid w:val="00E126A9"/>
    <w:rsid w:val="00E16CA1"/>
    <w:rsid w:val="00E177CB"/>
    <w:rsid w:val="00E225F7"/>
    <w:rsid w:val="00E2709E"/>
    <w:rsid w:val="00E27BA2"/>
    <w:rsid w:val="00E32EC9"/>
    <w:rsid w:val="00E358B6"/>
    <w:rsid w:val="00E36FD3"/>
    <w:rsid w:val="00E56B46"/>
    <w:rsid w:val="00E647F5"/>
    <w:rsid w:val="00E66942"/>
    <w:rsid w:val="00E70CCF"/>
    <w:rsid w:val="00E72389"/>
    <w:rsid w:val="00E80143"/>
    <w:rsid w:val="00E83DA4"/>
    <w:rsid w:val="00E85482"/>
    <w:rsid w:val="00E92057"/>
    <w:rsid w:val="00EA0F10"/>
    <w:rsid w:val="00EA2C5A"/>
    <w:rsid w:val="00EA404D"/>
    <w:rsid w:val="00EA49A8"/>
    <w:rsid w:val="00EA60A9"/>
    <w:rsid w:val="00EA7C45"/>
    <w:rsid w:val="00EC4429"/>
    <w:rsid w:val="00ED6B32"/>
    <w:rsid w:val="00EE0540"/>
    <w:rsid w:val="00EE1994"/>
    <w:rsid w:val="00EF0B1C"/>
    <w:rsid w:val="00EF21C0"/>
    <w:rsid w:val="00EF4F4E"/>
    <w:rsid w:val="00F00295"/>
    <w:rsid w:val="00F04717"/>
    <w:rsid w:val="00F056E0"/>
    <w:rsid w:val="00F060DB"/>
    <w:rsid w:val="00F15B9D"/>
    <w:rsid w:val="00F16AD4"/>
    <w:rsid w:val="00F16E8F"/>
    <w:rsid w:val="00F20162"/>
    <w:rsid w:val="00F27F88"/>
    <w:rsid w:val="00F35EFD"/>
    <w:rsid w:val="00F40ACF"/>
    <w:rsid w:val="00F4221E"/>
    <w:rsid w:val="00F45DA9"/>
    <w:rsid w:val="00F529E9"/>
    <w:rsid w:val="00F55F67"/>
    <w:rsid w:val="00F57235"/>
    <w:rsid w:val="00F759CB"/>
    <w:rsid w:val="00F77186"/>
    <w:rsid w:val="00F7758D"/>
    <w:rsid w:val="00F80824"/>
    <w:rsid w:val="00F828C0"/>
    <w:rsid w:val="00F9099C"/>
    <w:rsid w:val="00FA25CC"/>
    <w:rsid w:val="00FA2939"/>
    <w:rsid w:val="00FA5BE2"/>
    <w:rsid w:val="00FB702E"/>
    <w:rsid w:val="00FC2B72"/>
    <w:rsid w:val="00FC2C14"/>
    <w:rsid w:val="00FD42C8"/>
    <w:rsid w:val="00FD6EC4"/>
    <w:rsid w:val="00FE1CEB"/>
    <w:rsid w:val="00FE6D94"/>
    <w:rsid w:val="00FE70EE"/>
    <w:rsid w:val="0561520F"/>
    <w:rsid w:val="13054296"/>
    <w:rsid w:val="169967B9"/>
    <w:rsid w:val="2BD42001"/>
    <w:rsid w:val="2DAE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  <w14:docId w14:val="62EB773D"/>
  <w15:chartTrackingRefBased/>
  <w15:docId w15:val="{C1D1FE2A-FC58-6D44-A6E7-F2DC5048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header" w:uiPriority="99"/>
    <w:lsdException w:name="footer" w:uiPriority="99"/>
    <w:lsdException w:name="caption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240" w:lineRule="exact"/>
      <w:ind w:left="75"/>
      <w:jc w:val="center"/>
      <w:outlineLvl w:val="0"/>
    </w:pPr>
    <w:rPr>
      <w:rFonts w:eastAsia="標楷體"/>
      <w:sz w:val="28"/>
      <w:shd w:val="pct10" w:color="auto" w:fill="FFFFFF"/>
    </w:rPr>
  </w:style>
  <w:style w:type="paragraph" w:styleId="2">
    <w:name w:val="heading 2"/>
    <w:basedOn w:val="a"/>
    <w:next w:val="a"/>
    <w:link w:val="20"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3372CA"/>
    <w:pPr>
      <w:keepNext/>
      <w:adjustRightInd w:val="0"/>
      <w:snapToGrid w:val="0"/>
      <w:spacing w:line="360" w:lineRule="auto"/>
      <w:ind w:firstLineChars="200" w:firstLine="200"/>
      <w:outlineLvl w:val="2"/>
    </w:pPr>
    <w:rPr>
      <w:rFonts w:ascii="Cambria" w:eastAsia="Kaiti SC" w:hAnsi="Cambria"/>
      <w:bCs/>
      <w:sz w:val="28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rsid w:val="003372CA"/>
    <w:rPr>
      <w:rFonts w:ascii="Cambria" w:eastAsia="Kaiti SC" w:hAnsi="Cambria"/>
      <w:bCs/>
      <w:kern w:val="2"/>
      <w:sz w:val="28"/>
      <w:szCs w:val="36"/>
    </w:rPr>
  </w:style>
  <w:style w:type="character" w:customStyle="1" w:styleId="sub20">
    <w:name w:val="sub20"/>
    <w:basedOn w:val="a0"/>
  </w:style>
  <w:style w:type="character" w:customStyle="1" w:styleId="a3">
    <w:name w:val="章節附註文字 字元"/>
    <w:link w:val="a4"/>
    <w:rPr>
      <w:kern w:val="2"/>
      <w:sz w:val="24"/>
      <w:szCs w:val="24"/>
    </w:rPr>
  </w:style>
  <w:style w:type="character" w:styleId="a5">
    <w:name w:val="Hyperlink"/>
    <w:rPr>
      <w:color w:val="0000FF"/>
      <w:u w:val="single"/>
    </w:rPr>
  </w:style>
  <w:style w:type="character" w:customStyle="1" w:styleId="a6">
    <w:name w:val="副標題 字元"/>
    <w:link w:val="a7"/>
    <w:uiPriority w:val="99"/>
    <w:rPr>
      <w:rFonts w:ascii="Cambria" w:hAnsi="Cambria" w:cs="Times New Roman"/>
      <w:i/>
      <w:iCs/>
      <w:kern w:val="2"/>
      <w:sz w:val="24"/>
      <w:szCs w:val="24"/>
    </w:rPr>
  </w:style>
  <w:style w:type="character" w:customStyle="1" w:styleId="a8">
    <w:name w:val="頁尾 字元"/>
    <w:basedOn w:val="a0"/>
    <w:link w:val="a9"/>
    <w:uiPriority w:val="99"/>
  </w:style>
  <w:style w:type="character" w:styleId="aa">
    <w:name w:val="Strong"/>
    <w:qFormat/>
    <w:rPr>
      <w:b/>
      <w:bCs/>
    </w:rPr>
  </w:style>
  <w:style w:type="character" w:styleId="ab">
    <w:name w:val="FollowedHyperlink"/>
    <w:rPr>
      <w:color w:val="800080"/>
      <w:u w:val="single"/>
    </w:rPr>
  </w:style>
  <w:style w:type="character" w:styleId="ac">
    <w:name w:val="Emphasis"/>
    <w:qFormat/>
    <w:rPr>
      <w:i/>
      <w:iCs/>
    </w:rPr>
  </w:style>
  <w:style w:type="character" w:customStyle="1" w:styleId="20">
    <w:name w:val="標題 2 字元"/>
    <w:link w:val="2"/>
    <w:semiHidden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sub15h1">
    <w:name w:val="sub15h1"/>
    <w:rPr>
      <w:rFonts w:ascii="sө" w:hAnsi="sө" w:hint="default"/>
      <w:b/>
      <w:bCs/>
      <w:strike w:val="0"/>
      <w:dstrike w:val="0"/>
      <w:color w:val="CC3333"/>
      <w:spacing w:val="480"/>
      <w:sz w:val="15"/>
      <w:szCs w:val="15"/>
      <w:u w:val="none"/>
    </w:rPr>
  </w:style>
  <w:style w:type="character" w:styleId="ad">
    <w:name w:val="endnote reference"/>
    <w:rPr>
      <w:vertAlign w:val="superscript"/>
    </w:rPr>
  </w:style>
  <w:style w:type="character" w:customStyle="1" w:styleId="ae">
    <w:name w:val="頁首 字元"/>
    <w:link w:val="af"/>
    <w:uiPriority w:val="99"/>
  </w:style>
  <w:style w:type="character" w:customStyle="1" w:styleId="ft">
    <w:name w:val="ft"/>
    <w:basedOn w:val="a0"/>
  </w:style>
  <w:style w:type="character" w:styleId="af0">
    <w:name w:val="annotation reference"/>
    <w:semiHidden/>
    <w:rPr>
      <w:sz w:val="18"/>
      <w:szCs w:val="18"/>
    </w:rPr>
  </w:style>
  <w:style w:type="paragraph" w:styleId="af1">
    <w:name w:val="List Bullet"/>
    <w:basedOn w:val="a"/>
    <w:pPr>
      <w:numPr>
        <w:numId w:val="1"/>
      </w:numPr>
    </w:pPr>
  </w:style>
  <w:style w:type="paragraph" w:styleId="af2">
    <w:name w:val="Balloon Text"/>
    <w:basedOn w:val="a"/>
    <w:semiHidden/>
    <w:rPr>
      <w:rFonts w:ascii="Arial" w:hAnsi="Arial"/>
      <w:sz w:val="18"/>
      <w:szCs w:val="18"/>
    </w:rPr>
  </w:style>
  <w:style w:type="paragraph" w:styleId="af3">
    <w:name w:val="Body Text Indent"/>
    <w:basedOn w:val="a"/>
    <w:pPr>
      <w:adjustRightInd w:val="0"/>
      <w:spacing w:afterLines="50" w:line="360" w:lineRule="exact"/>
      <w:ind w:left="840" w:hangingChars="300" w:hanging="840"/>
      <w:textAlignment w:val="baseline"/>
    </w:pPr>
    <w:rPr>
      <w:rFonts w:ascii="標楷體" w:eastAsia="標楷體"/>
      <w:kern w:val="0"/>
      <w:sz w:val="28"/>
      <w:szCs w:val="20"/>
    </w:rPr>
  </w:style>
  <w:style w:type="paragraph" w:styleId="31">
    <w:name w:val="Body Text Indent 3"/>
    <w:basedOn w:val="a"/>
    <w:pPr>
      <w:spacing w:line="400" w:lineRule="exact"/>
      <w:ind w:leftChars="100" w:left="912" w:hangingChars="280" w:hanging="672"/>
      <w:jc w:val="both"/>
    </w:pPr>
    <w:rPr>
      <w:rFonts w:eastAsia="標楷體"/>
    </w:rPr>
  </w:style>
  <w:style w:type="paragraph" w:customStyle="1" w:styleId="21">
    <w:name w:val="本文縮排 21"/>
    <w:basedOn w:val="a"/>
    <w:pPr>
      <w:adjustRightInd w:val="0"/>
      <w:spacing w:before="240" w:line="360" w:lineRule="atLeast"/>
      <w:ind w:left="512" w:hanging="180"/>
      <w:textAlignment w:val="baseline"/>
    </w:pPr>
    <w:rPr>
      <w:rFonts w:ascii="標楷體" w:eastAsia="標楷體"/>
      <w:kern w:val="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4">
    <w:name w:val="endnote text"/>
    <w:basedOn w:val="a"/>
    <w:link w:val="a3"/>
    <w:pPr>
      <w:snapToGrid w:val="0"/>
    </w:pPr>
  </w:style>
  <w:style w:type="paragraph" w:styleId="af4">
    <w:name w:val="Body Text"/>
    <w:basedOn w:val="a"/>
    <w:pPr>
      <w:spacing w:line="240" w:lineRule="exact"/>
    </w:pPr>
    <w:rPr>
      <w:rFonts w:ascii="標楷體" w:eastAsia="標楷體" w:hAnsi="標楷體"/>
      <w:color w:val="333333"/>
      <w:szCs w:val="13"/>
    </w:rPr>
  </w:style>
  <w:style w:type="paragraph" w:styleId="22">
    <w:name w:val="Body Text Indent 2"/>
    <w:basedOn w:val="a"/>
    <w:pPr>
      <w:ind w:left="360"/>
      <w:jc w:val="both"/>
    </w:pPr>
  </w:style>
  <w:style w:type="paragraph" w:styleId="af5">
    <w:name w:val="annotation subject"/>
    <w:basedOn w:val="af6"/>
    <w:next w:val="af6"/>
    <w:semiHidden/>
    <w:pPr>
      <w:adjustRightInd/>
      <w:spacing w:line="240" w:lineRule="auto"/>
    </w:pPr>
    <w:rPr>
      <w:b/>
      <w:bCs/>
      <w:kern w:val="2"/>
      <w:szCs w:val="24"/>
    </w:rPr>
  </w:style>
  <w:style w:type="paragraph" w:styleId="af">
    <w:name w:val="header"/>
    <w:basedOn w:val="a"/>
    <w:link w:val="ae"/>
    <w:uiPriority w:val="99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9">
    <w:name w:val="footer"/>
    <w:basedOn w:val="a"/>
    <w:link w:val="a8"/>
    <w:uiPriority w:val="99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paragraph" w:styleId="af7">
    <w:name w:val="caption"/>
    <w:basedOn w:val="a"/>
    <w:next w:val="a"/>
    <w:qFormat/>
    <w:pPr>
      <w:spacing w:before="120" w:after="120"/>
    </w:pPr>
    <w:rPr>
      <w:sz w:val="20"/>
      <w:szCs w:val="20"/>
    </w:rPr>
  </w:style>
  <w:style w:type="paragraph" w:styleId="af6">
    <w:name w:val="annotation text"/>
    <w:basedOn w:val="a"/>
    <w:semiHidden/>
    <w:pPr>
      <w:adjustRightInd w:val="0"/>
      <w:spacing w:line="360" w:lineRule="atLeast"/>
    </w:pPr>
    <w:rPr>
      <w:kern w:val="0"/>
      <w:szCs w:val="20"/>
    </w:rPr>
  </w:style>
  <w:style w:type="paragraph" w:styleId="a7">
    <w:name w:val="Subtitle"/>
    <w:basedOn w:val="a"/>
    <w:next w:val="a"/>
    <w:link w:val="a6"/>
    <w:uiPriority w:val="99"/>
    <w:qFormat/>
    <w:pPr>
      <w:spacing w:after="60"/>
      <w:jc w:val="center"/>
      <w:outlineLvl w:val="1"/>
    </w:pPr>
    <w:rPr>
      <w:rFonts w:ascii="Cambria" w:hAnsi="Cambria"/>
      <w:i/>
      <w:iCs/>
    </w:rPr>
  </w:style>
  <w:style w:type="table" w:styleId="af8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6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3393</Words>
  <Characters>1720</Characters>
  <Application>Microsoft Office Word</Application>
  <DocSecurity>0</DocSecurity>
  <PresentationFormat/>
  <Lines>14</Lines>
  <Paragraphs>10</Paragraphs>
  <Slides>0</Slides>
  <Notes>0</Notes>
  <HiddenSlides>0</HiddenSlides>
  <MMClips>0</MMClips>
  <ScaleCrop>false</ScaleCrop>
  <Manager/>
  <Company>cynthia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行政院國家科學委員會專題研究計畫申請書</dc:title>
  <dc:subject/>
  <dc:creator>cynthia</dc:creator>
  <cp:keywords/>
  <dc:description/>
  <cp:lastModifiedBy>陳進明</cp:lastModifiedBy>
  <cp:revision>3</cp:revision>
  <cp:lastPrinted>2019-04-22T01:56:00Z</cp:lastPrinted>
  <dcterms:created xsi:type="dcterms:W3CDTF">2020-01-07T07:42:00Z</dcterms:created>
  <dcterms:modified xsi:type="dcterms:W3CDTF">2020-01-07T07:43:00Z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1033-10.1.0.5795</vt:lpwstr>
  </property>
</Properties>
</file>